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w:t>
      </w:r>
      <w:r w:rsidR="005825C8">
        <w:rPr>
          <w:rFonts w:eastAsiaTheme="minorEastAsia" w:cs="Arial"/>
          <w:bCs/>
          <w:sz w:val="22"/>
          <w:lang w:eastAsia="zh-CN"/>
        </w:rPr>
        <w:t>8</w:t>
      </w:r>
      <w:r w:rsidRPr="00EC289F">
        <w:rPr>
          <w:rFonts w:cs="Arial"/>
          <w:bCs/>
          <w:sz w:val="22"/>
        </w:rPr>
        <w:tab/>
      </w:r>
      <w:r w:rsidRPr="00EC289F">
        <w:rPr>
          <w:rFonts w:cs="Arial"/>
          <w:bCs/>
          <w:sz w:val="22"/>
        </w:rPr>
        <w:tab/>
      </w:r>
      <w:r w:rsidR="00773660" w:rsidRPr="00773660">
        <w:rPr>
          <w:rFonts w:cs="Arial"/>
          <w:bCs/>
          <w:sz w:val="22"/>
        </w:rPr>
        <w:t>R2-</w:t>
      </w:r>
      <w:r w:rsidR="00FB65D6" w:rsidRPr="00773660">
        <w:rPr>
          <w:rFonts w:cs="Arial"/>
          <w:bCs/>
          <w:sz w:val="22"/>
        </w:rPr>
        <w:t>170</w:t>
      </w:r>
      <w:r w:rsidR="00FB65D6">
        <w:rPr>
          <w:rFonts w:cs="Arial"/>
          <w:bCs/>
          <w:sz w:val="22"/>
        </w:rPr>
        <w:t>4583</w:t>
      </w:r>
    </w:p>
    <w:p w:rsidR="006D6782" w:rsidRPr="006D6782" w:rsidRDefault="00E32BB3" w:rsidP="00D17ABE">
      <w:pPr>
        <w:pStyle w:val="a4"/>
        <w:rPr>
          <w:rFonts w:cs="Arial"/>
          <w:bCs/>
          <w:sz w:val="22"/>
        </w:rPr>
      </w:pPr>
      <w:proofErr w:type="spellStart"/>
      <w:r>
        <w:rPr>
          <w:rFonts w:eastAsia="宋体"/>
          <w:sz w:val="22"/>
          <w:lang w:eastAsia="zh-CN"/>
        </w:rPr>
        <w:t>HangZhou</w:t>
      </w:r>
      <w:proofErr w:type="spellEnd"/>
      <w:r w:rsidR="00156EF4" w:rsidRPr="00250B36">
        <w:rPr>
          <w:rFonts w:eastAsia="宋体"/>
          <w:sz w:val="22"/>
          <w:lang w:eastAsia="zh-CN"/>
        </w:rPr>
        <w:t xml:space="preserve">, </w:t>
      </w:r>
      <w:r w:rsidR="00AC42F2">
        <w:rPr>
          <w:rFonts w:eastAsia="宋体"/>
          <w:sz w:val="22"/>
          <w:lang w:eastAsia="zh-CN"/>
        </w:rPr>
        <w:t>China</w:t>
      </w:r>
      <w:r w:rsidR="00156EF4" w:rsidRPr="00250B36">
        <w:rPr>
          <w:rFonts w:eastAsia="宋体" w:hint="eastAsia"/>
          <w:sz w:val="22"/>
          <w:lang w:eastAsia="zh-CN"/>
        </w:rPr>
        <w:t>,</w:t>
      </w:r>
      <w:r w:rsidR="00156EF4" w:rsidRPr="00250B36">
        <w:rPr>
          <w:rFonts w:eastAsia="宋体"/>
          <w:sz w:val="22"/>
          <w:lang w:eastAsia="zh-CN"/>
        </w:rPr>
        <w:t xml:space="preserve"> </w:t>
      </w:r>
      <w:r w:rsidR="00156EF4" w:rsidRPr="00250B36">
        <w:rPr>
          <w:rFonts w:eastAsia="宋体" w:hint="eastAsia"/>
          <w:sz w:val="22"/>
          <w:lang w:eastAsia="zh-CN"/>
        </w:rPr>
        <w:t>1</w:t>
      </w:r>
      <w:r w:rsidR="00D945E5">
        <w:rPr>
          <w:rFonts w:eastAsia="宋体"/>
          <w:sz w:val="22"/>
          <w:lang w:eastAsia="zh-CN"/>
        </w:rPr>
        <w:t>5</w:t>
      </w:r>
      <w:r w:rsidR="00156EF4" w:rsidRPr="00250B36">
        <w:rPr>
          <w:rFonts w:eastAsia="宋体" w:hint="eastAsia"/>
          <w:sz w:val="22"/>
          <w:lang w:eastAsia="zh-CN"/>
        </w:rPr>
        <w:t xml:space="preserve">th </w:t>
      </w:r>
      <w:r w:rsidR="00156EF4" w:rsidRPr="00250B36">
        <w:rPr>
          <w:rFonts w:eastAsia="宋体"/>
          <w:sz w:val="22"/>
          <w:lang w:eastAsia="zh-CN"/>
        </w:rPr>
        <w:t xml:space="preserve">- </w:t>
      </w:r>
      <w:r w:rsidR="00156EF4" w:rsidRPr="00250B36">
        <w:rPr>
          <w:rFonts w:eastAsia="宋体" w:hint="eastAsia"/>
          <w:sz w:val="22"/>
          <w:lang w:eastAsia="zh-CN"/>
        </w:rPr>
        <w:t>1</w:t>
      </w:r>
      <w:r w:rsidR="00D945E5">
        <w:rPr>
          <w:rFonts w:eastAsia="宋体"/>
          <w:sz w:val="22"/>
          <w:lang w:eastAsia="zh-CN"/>
        </w:rPr>
        <w:t>9</w:t>
      </w:r>
      <w:r w:rsidR="00156EF4" w:rsidRPr="00250B36">
        <w:rPr>
          <w:rFonts w:eastAsia="宋体"/>
          <w:sz w:val="22"/>
          <w:lang w:eastAsia="zh-CN"/>
        </w:rPr>
        <w:t xml:space="preserve">th </w:t>
      </w:r>
      <w:r w:rsidR="00DE78CE">
        <w:rPr>
          <w:rFonts w:eastAsia="宋体"/>
          <w:sz w:val="22"/>
          <w:lang w:eastAsia="zh-CN"/>
        </w:rPr>
        <w:t>May</w:t>
      </w:r>
      <w:r w:rsidR="00DE78CE" w:rsidRPr="00250B36">
        <w:rPr>
          <w:rFonts w:eastAsia="宋体"/>
          <w:sz w:val="22"/>
          <w:lang w:eastAsia="zh-CN"/>
        </w:rPr>
        <w:t xml:space="preserve"> </w:t>
      </w:r>
      <w:r w:rsidR="00156EF4" w:rsidRPr="00250B36">
        <w:rPr>
          <w:rFonts w:eastAsia="宋体"/>
          <w:sz w:val="22"/>
          <w:lang w:eastAsia="zh-CN"/>
        </w:rPr>
        <w:t>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37EA6">
        <w:rPr>
          <w:rFonts w:eastAsiaTheme="minorEastAsia" w:cs="Arial" w:hint="eastAsia"/>
          <w:sz w:val="22"/>
          <w:szCs w:val="22"/>
          <w:lang w:eastAsia="zh-CN"/>
        </w:rPr>
        <w:t>I</w:t>
      </w:r>
      <w:r w:rsidR="00F62F2F">
        <w:rPr>
          <w:rFonts w:eastAsiaTheme="minorEastAsia" w:cs="Arial"/>
          <w:sz w:val="22"/>
          <w:szCs w:val="22"/>
          <w:lang w:eastAsia="zh-CN"/>
        </w:rPr>
        <w:t>dle mode mobility</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CB0D59" w:rsidRPr="00CB0D59">
        <w:rPr>
          <w:rFonts w:eastAsia="宋体" w:cs="Arial"/>
          <w:sz w:val="22"/>
          <w:szCs w:val="22"/>
          <w:lang w:eastAsia="zh-CN"/>
        </w:rPr>
        <w:t>10.4.2.2</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OLE_LINK13"/>
      <w:bookmarkStart w:id="4" w:name="OLE_LINK14"/>
      <w:r w:rsidRPr="006C7617">
        <w:rPr>
          <w:rFonts w:cs="Times New Roman" w:hint="eastAsia"/>
          <w:b w:val="0"/>
          <w:bCs w:val="0"/>
          <w:kern w:val="0"/>
          <w:sz w:val="36"/>
          <w:szCs w:val="20"/>
          <w:lang w:val="en-GB" w:eastAsia="en-GB"/>
        </w:rPr>
        <w:t>Introduction</w:t>
      </w:r>
    </w:p>
    <w:p w:rsidR="009D04B9" w:rsidRDefault="009D04B9" w:rsidP="009D04B9">
      <w:pPr>
        <w:jc w:val="both"/>
        <w:rPr>
          <w:rFonts w:eastAsiaTheme="minorEastAsia"/>
          <w:szCs w:val="20"/>
          <w:lang w:eastAsia="zh-CN"/>
        </w:rPr>
      </w:pPr>
      <w:r>
        <w:rPr>
          <w:rFonts w:eastAsiaTheme="minorEastAsia" w:hint="eastAsia"/>
          <w:szCs w:val="20"/>
          <w:lang w:eastAsia="zh-CN"/>
        </w:rPr>
        <w:t>In SI</w:t>
      </w:r>
      <w:r>
        <w:rPr>
          <w:rFonts w:eastAsiaTheme="minorEastAsia"/>
          <w:szCs w:val="20"/>
          <w:lang w:eastAsia="zh-CN"/>
        </w:rPr>
        <w:t xml:space="preserve"> phase</w:t>
      </w:r>
      <w:r>
        <w:rPr>
          <w:rFonts w:eastAsiaTheme="minorEastAsia" w:hint="eastAsia"/>
          <w:szCs w:val="20"/>
          <w:lang w:eastAsia="zh-CN"/>
        </w:rPr>
        <w:t xml:space="preserve">, idle mode mobility </w:t>
      </w:r>
      <w:r>
        <w:rPr>
          <w:rFonts w:eastAsiaTheme="minorEastAsia"/>
          <w:szCs w:val="20"/>
          <w:lang w:eastAsia="zh-CN"/>
        </w:rPr>
        <w:t>was discussed and achieved the following agreements:</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Agreements</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Pr>
          <w:rFonts w:eastAsiaTheme="minorEastAsia"/>
          <w:szCs w:val="20"/>
          <w:lang w:eastAsia="zh-CN"/>
        </w:rPr>
        <w:t>F</w:t>
      </w:r>
      <w:r w:rsidRPr="0035279A">
        <w:rPr>
          <w:rFonts w:eastAsiaTheme="minorEastAsia"/>
          <w:szCs w:val="20"/>
          <w:lang w:eastAsia="zh-CN"/>
        </w:rPr>
        <w:t xml:space="preserve">or cell reselection, cell quality can be derived from N best beams where value of N can be configured to 1 or more than 1. </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FFS: Details of filtering to be applied (e.g. for the case N=1, the best beam is filtered by a single filter as the best beam changes)</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FFS: Whether to only consider beams above a threshold ('good' beams)</w:t>
      </w:r>
    </w:p>
    <w:p w:rsidR="009D04B9" w:rsidRPr="00F56490" w:rsidRDefault="009D04B9" w:rsidP="009D04B9">
      <w:pPr>
        <w:jc w:val="both"/>
        <w:rPr>
          <w:szCs w:val="20"/>
        </w:rPr>
      </w:pPr>
      <w:r>
        <w:rPr>
          <w:rFonts w:eastAsiaTheme="minorEastAsia"/>
          <w:szCs w:val="20"/>
          <w:lang w:eastAsia="zh-CN"/>
        </w:rPr>
        <w:t xml:space="preserve">There are still such FFSs. In this paper, we discuss these </w:t>
      </w:r>
      <w:r w:rsidR="00606197">
        <w:rPr>
          <w:rFonts w:eastAsiaTheme="minorEastAsia"/>
          <w:szCs w:val="20"/>
          <w:lang w:eastAsia="zh-CN"/>
        </w:rPr>
        <w:t>remaining</w:t>
      </w:r>
      <w:r>
        <w:rPr>
          <w:rFonts w:eastAsiaTheme="minorEastAsia"/>
          <w:szCs w:val="20"/>
          <w:lang w:eastAsia="zh-CN"/>
        </w:rPr>
        <w:t xml:space="preserve"> issues.</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E53303"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5" w:name="OLE_LINK28"/>
      <w:bookmarkStart w:id="6" w:name="OLE_LINK29"/>
      <w:bookmarkStart w:id="7" w:name="OLE_LINK21"/>
      <w:bookmarkStart w:id="8" w:name="OLE_LINK22"/>
      <w:bookmarkStart w:id="9" w:name="OLE_LINK30"/>
      <w:bookmarkStart w:id="10" w:name="OLE_LINK31"/>
      <w:r>
        <w:rPr>
          <w:rFonts w:eastAsia="宋体" w:cs="Times New Roman"/>
          <w:b w:val="0"/>
          <w:sz w:val="32"/>
          <w:szCs w:val="20"/>
          <w:lang w:val="en-GB"/>
        </w:rPr>
        <w:t>Measurement</w:t>
      </w:r>
    </w:p>
    <w:bookmarkEnd w:id="5"/>
    <w:bookmarkEnd w:id="6"/>
    <w:p w:rsidR="003B13B6" w:rsidRDefault="00EE7BDF" w:rsidP="00602B7A">
      <w:pPr>
        <w:jc w:val="both"/>
        <w:rPr>
          <w:rFonts w:eastAsiaTheme="minorEastAsia"/>
          <w:lang w:eastAsia="zh-CN"/>
        </w:rPr>
      </w:pPr>
      <w:r>
        <w:rPr>
          <w:rFonts w:eastAsiaTheme="minorEastAsia" w:hint="eastAsia"/>
          <w:lang w:eastAsia="zh-CN"/>
        </w:rPr>
        <w:t xml:space="preserve">In previous RAN2 meeting, options on how to derive a cell quality </w:t>
      </w:r>
      <w:r>
        <w:rPr>
          <w:rFonts w:eastAsiaTheme="minorEastAsia"/>
          <w:lang w:eastAsia="zh-CN"/>
        </w:rPr>
        <w:t>from</w:t>
      </w:r>
      <w:r w:rsidR="002C6E67" w:rsidRPr="002C6E67">
        <w:rPr>
          <w:rFonts w:eastAsiaTheme="minorEastAsia"/>
          <w:lang w:eastAsia="zh-CN"/>
        </w:rPr>
        <w:t xml:space="preserve"> </w:t>
      </w:r>
      <w:r w:rsidR="002C6E67">
        <w:rPr>
          <w:rFonts w:eastAsiaTheme="minorEastAsia"/>
          <w:lang w:eastAsia="zh-CN"/>
        </w:rPr>
        <w:t>measurement</w:t>
      </w:r>
      <w:r>
        <w:rPr>
          <w:rFonts w:eastAsiaTheme="minorEastAsia"/>
          <w:lang w:eastAsia="zh-CN"/>
        </w:rPr>
        <w:t xml:space="preserve"> </w:t>
      </w:r>
      <w:r w:rsidR="002C6E67">
        <w:rPr>
          <w:rFonts w:eastAsiaTheme="minorEastAsia"/>
          <w:lang w:eastAsia="zh-CN"/>
        </w:rPr>
        <w:t xml:space="preserve">results of multiple beams were </w:t>
      </w:r>
      <w:r w:rsidR="007F5EFD">
        <w:rPr>
          <w:rFonts w:eastAsiaTheme="minorEastAsia"/>
          <w:lang w:eastAsia="zh-CN"/>
        </w:rPr>
        <w:t xml:space="preserve">widely discussed. </w:t>
      </w:r>
      <w:r w:rsidR="00544D91">
        <w:rPr>
          <w:rFonts w:eastAsiaTheme="minorEastAsia"/>
          <w:lang w:eastAsia="zh-CN"/>
        </w:rPr>
        <w:t>During the cell selection</w:t>
      </w:r>
      <w:r w:rsidR="001C7C87">
        <w:rPr>
          <w:rFonts w:eastAsiaTheme="minorEastAsia"/>
          <w:lang w:eastAsia="zh-CN"/>
        </w:rPr>
        <w:t>/reselection</w:t>
      </w:r>
      <w:r w:rsidR="00544D91">
        <w:rPr>
          <w:rFonts w:eastAsiaTheme="minorEastAsia"/>
          <w:lang w:eastAsia="zh-CN"/>
        </w:rPr>
        <w:t xml:space="preserve">, </w:t>
      </w:r>
      <w:r w:rsidR="00302771">
        <w:rPr>
          <w:rFonts w:eastAsiaTheme="minorEastAsia"/>
          <w:lang w:eastAsia="zh-CN"/>
        </w:rPr>
        <w:t>N best beams anyway can be detect</w:t>
      </w:r>
      <w:r w:rsidR="00FC4606">
        <w:rPr>
          <w:rFonts w:eastAsiaTheme="minorEastAsia"/>
          <w:lang w:eastAsia="zh-CN"/>
        </w:rPr>
        <w:t>ed</w:t>
      </w:r>
      <w:r w:rsidR="00302771">
        <w:rPr>
          <w:rFonts w:eastAsiaTheme="minorEastAsia"/>
          <w:lang w:eastAsia="zh-CN"/>
        </w:rPr>
        <w:t xml:space="preserve"> by UE in every cell. </w:t>
      </w:r>
      <w:r w:rsidR="00A57424">
        <w:rPr>
          <w:rFonts w:eastAsiaTheme="minorEastAsia"/>
          <w:lang w:eastAsia="zh-CN"/>
        </w:rPr>
        <w:t xml:space="preserve">In idle mode, </w:t>
      </w:r>
      <w:r w:rsidR="00A3773E">
        <w:rPr>
          <w:rFonts w:eastAsiaTheme="minorEastAsia"/>
          <w:lang w:eastAsia="zh-CN"/>
        </w:rPr>
        <w:t xml:space="preserve">the </w:t>
      </w:r>
      <w:r w:rsidR="00A57424">
        <w:rPr>
          <w:rFonts w:eastAsiaTheme="minorEastAsia"/>
          <w:lang w:eastAsia="zh-CN"/>
        </w:rPr>
        <w:t xml:space="preserve">UE </w:t>
      </w:r>
      <w:r w:rsidR="00767D5C">
        <w:rPr>
          <w:rFonts w:eastAsiaTheme="minorEastAsia"/>
          <w:lang w:eastAsia="zh-CN"/>
        </w:rPr>
        <w:t xml:space="preserve">needs to make the decision on which is the candidate </w:t>
      </w:r>
      <w:r w:rsidR="00636A52">
        <w:rPr>
          <w:rFonts w:eastAsiaTheme="minorEastAsia"/>
          <w:lang w:eastAsia="zh-CN"/>
        </w:rPr>
        <w:t xml:space="preserve">cell for camping on. Thus, </w:t>
      </w:r>
      <w:r w:rsidR="0013330D">
        <w:rPr>
          <w:rFonts w:eastAsiaTheme="minorEastAsia"/>
          <w:lang w:eastAsia="zh-CN"/>
        </w:rPr>
        <w:t>it is better to just consider the ‘good’ beam, which is above a threshold</w:t>
      </w:r>
      <w:r w:rsidR="00F76193">
        <w:rPr>
          <w:rFonts w:eastAsiaTheme="minorEastAsia"/>
          <w:lang w:eastAsia="zh-CN"/>
        </w:rPr>
        <w:t xml:space="preserve">, for </w:t>
      </w:r>
      <w:r w:rsidR="00056F22">
        <w:rPr>
          <w:rFonts w:eastAsiaTheme="minorEastAsia"/>
          <w:lang w:eastAsia="zh-CN"/>
        </w:rPr>
        <w:t xml:space="preserve">cell selection/reselection. </w:t>
      </w:r>
    </w:p>
    <w:p w:rsidR="00A57424" w:rsidRDefault="00565110" w:rsidP="002A65E3">
      <w:pPr>
        <w:jc w:val="both"/>
        <w:rPr>
          <w:rFonts w:eastAsiaTheme="minorEastAsia"/>
          <w:lang w:eastAsia="zh-CN"/>
        </w:rPr>
      </w:pPr>
      <w:r>
        <w:rPr>
          <w:rFonts w:eastAsiaTheme="minorEastAsia"/>
          <w:lang w:eastAsia="zh-CN"/>
        </w:rPr>
        <w:t xml:space="preserve">Moreover, </w:t>
      </w:r>
      <w:r w:rsidR="002C1CC5">
        <w:rPr>
          <w:rFonts w:eastAsiaTheme="minorEastAsia"/>
          <w:lang w:eastAsia="zh-CN"/>
        </w:rPr>
        <w:t>t</w:t>
      </w:r>
      <w:r w:rsidR="00E150D7">
        <w:rPr>
          <w:rFonts w:eastAsiaTheme="minorEastAsia"/>
          <w:lang w:eastAsia="zh-CN"/>
        </w:rPr>
        <w:t xml:space="preserve">his consideration can avoid the situation that </w:t>
      </w:r>
      <w:r w:rsidR="00946D40">
        <w:rPr>
          <w:rFonts w:eastAsiaTheme="minorEastAsia"/>
          <w:lang w:eastAsia="zh-CN"/>
        </w:rPr>
        <w:t>some cells cannot satisfy the suitability check</w:t>
      </w:r>
      <w:r w:rsidR="00C4461A">
        <w:rPr>
          <w:rFonts w:eastAsiaTheme="minorEastAsia"/>
          <w:lang w:eastAsia="zh-CN"/>
        </w:rPr>
        <w:t xml:space="preserve">, since no threshold </w:t>
      </w:r>
      <w:r w:rsidR="001B060A">
        <w:rPr>
          <w:rFonts w:eastAsiaTheme="minorEastAsia"/>
          <w:lang w:eastAsia="zh-CN"/>
        </w:rPr>
        <w:t xml:space="preserve">restriction </w:t>
      </w:r>
      <w:r w:rsidR="00C4461A">
        <w:rPr>
          <w:rFonts w:eastAsiaTheme="minorEastAsia"/>
          <w:lang w:eastAsia="zh-CN"/>
        </w:rPr>
        <w:t xml:space="preserve">may </w:t>
      </w:r>
      <w:r w:rsidR="00E63312">
        <w:rPr>
          <w:rFonts w:eastAsiaTheme="minorEastAsia"/>
          <w:lang w:eastAsia="zh-CN"/>
        </w:rPr>
        <w:t xml:space="preserve">cause </w:t>
      </w:r>
      <w:r w:rsidR="00061B18">
        <w:rPr>
          <w:rFonts w:eastAsiaTheme="minorEastAsia"/>
          <w:lang w:eastAsia="zh-CN"/>
        </w:rPr>
        <w:t xml:space="preserve">unnecessary </w:t>
      </w:r>
      <w:r w:rsidR="00A65241">
        <w:rPr>
          <w:rFonts w:eastAsiaTheme="minorEastAsia"/>
          <w:lang w:eastAsia="zh-CN"/>
        </w:rPr>
        <w:t xml:space="preserve">cell </w:t>
      </w:r>
      <w:r w:rsidR="00D014CB">
        <w:rPr>
          <w:rFonts w:eastAsiaTheme="minorEastAsia"/>
          <w:lang w:eastAsia="zh-CN"/>
        </w:rPr>
        <w:t xml:space="preserve">measurement and </w:t>
      </w:r>
      <w:r w:rsidR="00A65241">
        <w:rPr>
          <w:rFonts w:eastAsiaTheme="minorEastAsia"/>
          <w:lang w:eastAsia="zh-CN"/>
        </w:rPr>
        <w:t>ranking.</w:t>
      </w:r>
      <w:r w:rsidR="00D014CB">
        <w:rPr>
          <w:rFonts w:eastAsiaTheme="minorEastAsia"/>
          <w:lang w:eastAsia="zh-CN"/>
        </w:rPr>
        <w:t xml:space="preserve"> </w:t>
      </w:r>
      <w:r w:rsidR="002912DD">
        <w:rPr>
          <w:rFonts w:eastAsiaTheme="minorEastAsia"/>
          <w:lang w:eastAsia="zh-CN"/>
        </w:rPr>
        <w:t xml:space="preserve">This is </w:t>
      </w:r>
      <w:r w:rsidR="002265ED">
        <w:rPr>
          <w:rFonts w:eastAsiaTheme="minorEastAsia"/>
          <w:lang w:eastAsia="zh-CN"/>
        </w:rPr>
        <w:t xml:space="preserve">good for the UE power consumption, which is a </w:t>
      </w:r>
      <w:r w:rsidR="00D204B8">
        <w:rPr>
          <w:rFonts w:eastAsiaTheme="minorEastAsia"/>
          <w:lang w:eastAsia="zh-CN"/>
        </w:rPr>
        <w:t xml:space="preserve">critical </w:t>
      </w:r>
      <w:r w:rsidR="00032167">
        <w:rPr>
          <w:rFonts w:eastAsiaTheme="minorEastAsia"/>
          <w:lang w:eastAsia="zh-CN"/>
        </w:rPr>
        <w:t xml:space="preserve">factor for idle mode. </w:t>
      </w:r>
    </w:p>
    <w:p w:rsidR="00A7783E" w:rsidRDefault="0095195C" w:rsidP="00602B7A">
      <w:pPr>
        <w:jc w:val="both"/>
        <w:rPr>
          <w:rFonts w:eastAsiaTheme="minorEastAsia"/>
          <w:lang w:eastAsia="zh-CN"/>
        </w:rPr>
      </w:pPr>
      <w:r>
        <w:rPr>
          <w:rFonts w:eastAsiaTheme="minorEastAsia" w:hint="eastAsia"/>
          <w:lang w:eastAsia="zh-CN"/>
        </w:rPr>
        <w:t>T</w:t>
      </w:r>
      <w:r>
        <w:rPr>
          <w:rFonts w:eastAsiaTheme="minorEastAsia"/>
          <w:lang w:eastAsia="zh-CN"/>
        </w:rPr>
        <w:t xml:space="preserve">hus, we </w:t>
      </w:r>
      <w:r w:rsidR="009C45B5">
        <w:rPr>
          <w:rFonts w:eastAsiaTheme="minorEastAsia"/>
          <w:lang w:eastAsia="zh-CN"/>
        </w:rPr>
        <w:t xml:space="preserve">prefer </w:t>
      </w:r>
      <w:r w:rsidR="009C45B5" w:rsidRPr="0035279A">
        <w:rPr>
          <w:rFonts w:eastAsiaTheme="minorEastAsia"/>
          <w:szCs w:val="20"/>
          <w:lang w:eastAsia="zh-CN"/>
        </w:rPr>
        <w:t>cell quality can be derived from N best beams</w:t>
      </w:r>
      <w:r w:rsidR="009C45B5">
        <w:rPr>
          <w:rFonts w:eastAsiaTheme="minorEastAsia"/>
          <w:szCs w:val="20"/>
          <w:lang w:eastAsia="zh-CN"/>
        </w:rPr>
        <w:t xml:space="preserve">, and only </w:t>
      </w:r>
      <w:r w:rsidR="00FA1E89" w:rsidRPr="00FA1E89">
        <w:rPr>
          <w:rFonts w:eastAsiaTheme="minorEastAsia"/>
          <w:szCs w:val="20"/>
          <w:lang w:eastAsia="zh-CN"/>
        </w:rPr>
        <w:t>the beam above a threshold (‘good’ beams)</w:t>
      </w:r>
      <w:r w:rsidR="00FA1E89">
        <w:rPr>
          <w:rFonts w:eastAsiaTheme="minorEastAsia"/>
          <w:szCs w:val="20"/>
          <w:lang w:eastAsia="zh-CN"/>
        </w:rPr>
        <w:t xml:space="preserve"> should be considered.</w:t>
      </w:r>
      <w:r w:rsidR="00C94A10">
        <w:rPr>
          <w:rFonts w:eastAsiaTheme="minorEastAsia"/>
          <w:szCs w:val="20"/>
          <w:lang w:eastAsia="zh-CN"/>
        </w:rPr>
        <w:t xml:space="preserve"> This threshold can be configured by network through system information, e.g. SIB3.</w:t>
      </w:r>
    </w:p>
    <w:p w:rsidR="00AC4BD5" w:rsidRPr="00187BE5" w:rsidRDefault="00187BE5" w:rsidP="006E6784">
      <w:pPr>
        <w:jc w:val="both"/>
        <w:rPr>
          <w:rFonts w:eastAsiaTheme="minorEastAsia"/>
          <w:lang w:eastAsia="zh-CN"/>
        </w:rPr>
      </w:pPr>
      <w:r w:rsidRPr="009B4C56">
        <w:rPr>
          <w:rFonts w:eastAsiaTheme="minorEastAsia" w:hint="eastAsia"/>
          <w:b/>
          <w:lang w:eastAsia="zh-CN"/>
        </w:rPr>
        <w:t>Proposal</w:t>
      </w:r>
      <w:r w:rsidR="00E92E06">
        <w:rPr>
          <w:rFonts w:eastAsiaTheme="minorEastAsia"/>
          <w:b/>
          <w:lang w:eastAsia="zh-CN"/>
        </w:rPr>
        <w:t xml:space="preserve"> 1</w:t>
      </w:r>
      <w:r w:rsidRPr="009B4C56">
        <w:rPr>
          <w:rFonts w:eastAsiaTheme="minorEastAsia" w:hint="eastAsia"/>
          <w:b/>
          <w:lang w:eastAsia="zh-CN"/>
        </w:rPr>
        <w:t>:</w:t>
      </w:r>
      <w:r w:rsidRPr="009B4C56">
        <w:rPr>
          <w:b/>
        </w:rPr>
        <w:t xml:space="preserve"> </w:t>
      </w:r>
      <w:r w:rsidR="00E93936">
        <w:rPr>
          <w:b/>
        </w:rPr>
        <w:t>Only the beam ab</w:t>
      </w:r>
      <w:bookmarkStart w:id="11" w:name="_GoBack"/>
      <w:bookmarkEnd w:id="11"/>
      <w:r w:rsidR="00E93936">
        <w:rPr>
          <w:b/>
        </w:rPr>
        <w:t>ove a threshold (‘good’ beams)</w:t>
      </w:r>
      <w:r w:rsidR="00A15153">
        <w:rPr>
          <w:b/>
        </w:rPr>
        <w:t xml:space="preserve"> should be considered for </w:t>
      </w:r>
      <w:r w:rsidR="004B3469">
        <w:rPr>
          <w:b/>
        </w:rPr>
        <w:t xml:space="preserve">cell </w:t>
      </w:r>
      <w:r w:rsidR="005526DB">
        <w:rPr>
          <w:b/>
        </w:rPr>
        <w:t xml:space="preserve">quality derivation in idle mode, </w:t>
      </w:r>
      <w:r w:rsidR="005526DB" w:rsidRPr="005526DB">
        <w:rPr>
          <w:b/>
        </w:rPr>
        <w:t xml:space="preserve">the </w:t>
      </w:r>
      <w:r w:rsidR="005526DB">
        <w:rPr>
          <w:b/>
        </w:rPr>
        <w:t>t</w:t>
      </w:r>
      <w:r w:rsidR="004E2F71" w:rsidRPr="005526DB">
        <w:rPr>
          <w:rFonts w:eastAsiaTheme="minorEastAsia"/>
          <w:b/>
          <w:lang w:eastAsia="zh-CN"/>
        </w:rPr>
        <w:t>hreshold is configured by network through SI</w:t>
      </w:r>
      <w:r w:rsidR="00C23E10">
        <w:rPr>
          <w:rFonts w:eastAsiaTheme="minorEastAsia"/>
          <w:b/>
          <w:lang w:eastAsia="zh-CN"/>
        </w:rPr>
        <w:t>, e.g. SIB3.</w:t>
      </w:r>
    </w:p>
    <w:p w:rsidR="00024EB6" w:rsidRPr="00F56490" w:rsidRDefault="00267C77" w:rsidP="00024EB6">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Cell selection/reselection</w:t>
      </w:r>
    </w:p>
    <w:p w:rsidR="00EC47DC" w:rsidRDefault="00AD4B30" w:rsidP="00602B7A">
      <w:pPr>
        <w:jc w:val="both"/>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measurement results, </w:t>
      </w:r>
      <w:r w:rsidR="00491A4A">
        <w:rPr>
          <w:rFonts w:eastAsiaTheme="minorEastAsia"/>
          <w:lang w:eastAsia="zh-CN"/>
        </w:rPr>
        <w:t xml:space="preserve">cell quality can be </w:t>
      </w:r>
      <w:r w:rsidR="00AF7F1E">
        <w:rPr>
          <w:rFonts w:eastAsiaTheme="minorEastAsia"/>
          <w:lang w:eastAsia="zh-CN"/>
        </w:rPr>
        <w:t xml:space="preserve">derived </w:t>
      </w:r>
      <w:r w:rsidR="00EF1EA0">
        <w:rPr>
          <w:rFonts w:eastAsiaTheme="minorEastAsia"/>
          <w:lang w:eastAsia="zh-CN"/>
        </w:rPr>
        <w:t xml:space="preserve">by </w:t>
      </w:r>
      <w:r w:rsidR="0074774C">
        <w:rPr>
          <w:rFonts w:eastAsiaTheme="minorEastAsia"/>
          <w:lang w:eastAsia="zh-CN"/>
        </w:rPr>
        <w:t xml:space="preserve">beam measurement results. </w:t>
      </w:r>
      <w:r w:rsidR="00215C16">
        <w:rPr>
          <w:rFonts w:eastAsiaTheme="minorEastAsia"/>
          <w:lang w:eastAsia="zh-CN"/>
        </w:rPr>
        <w:t>D</w:t>
      </w:r>
      <w:r w:rsidR="000C3411">
        <w:rPr>
          <w:rFonts w:eastAsiaTheme="minorEastAsia"/>
          <w:lang w:eastAsia="zh-CN"/>
        </w:rPr>
        <w:t xml:space="preserve">uring </w:t>
      </w:r>
      <w:r w:rsidR="0043476A">
        <w:rPr>
          <w:rFonts w:eastAsiaTheme="minorEastAsia"/>
          <w:lang w:eastAsia="zh-CN"/>
        </w:rPr>
        <w:t xml:space="preserve">cell selection/reselection, </w:t>
      </w:r>
      <w:r w:rsidR="007454F5">
        <w:rPr>
          <w:rFonts w:eastAsiaTheme="minorEastAsia" w:hint="eastAsia"/>
          <w:lang w:eastAsia="zh-CN"/>
        </w:rPr>
        <w:t>there</w:t>
      </w:r>
      <w:r w:rsidR="007454F5">
        <w:rPr>
          <w:rFonts w:eastAsiaTheme="minorEastAsia"/>
          <w:lang w:eastAsia="zh-CN"/>
        </w:rPr>
        <w:t xml:space="preserve"> are </w:t>
      </w:r>
      <w:r w:rsidR="00215C16">
        <w:rPr>
          <w:rFonts w:eastAsiaTheme="minorEastAsia"/>
          <w:lang w:eastAsia="zh-CN"/>
        </w:rPr>
        <w:t>two options</w:t>
      </w:r>
      <w:r w:rsidR="00EC47DC">
        <w:rPr>
          <w:rFonts w:eastAsiaTheme="minorEastAsia"/>
          <w:lang w:eastAsia="zh-CN"/>
        </w:rPr>
        <w:t>:</w:t>
      </w:r>
    </w:p>
    <w:p w:rsidR="0052373D" w:rsidRDefault="008F2620" w:rsidP="00987B05">
      <w:pPr>
        <w:pStyle w:val="af"/>
        <w:numPr>
          <w:ilvl w:val="0"/>
          <w:numId w:val="41"/>
        </w:numPr>
        <w:ind w:firstLineChars="0"/>
        <w:rPr>
          <w:rFonts w:ascii="Times New Roman" w:eastAsiaTheme="minorEastAsia" w:hAnsi="Times New Roman"/>
          <w:kern w:val="0"/>
          <w:sz w:val="20"/>
          <w:szCs w:val="20"/>
        </w:rPr>
      </w:pPr>
      <w:r>
        <w:rPr>
          <w:rFonts w:ascii="Times New Roman" w:eastAsiaTheme="minorEastAsia" w:hAnsi="Times New Roman"/>
          <w:kern w:val="0"/>
          <w:sz w:val="20"/>
          <w:szCs w:val="20"/>
        </w:rPr>
        <w:lastRenderedPageBreak/>
        <w:t>L</w:t>
      </w:r>
      <w:r w:rsidR="0024083B" w:rsidRPr="00987B05">
        <w:rPr>
          <w:rFonts w:ascii="Times New Roman" w:eastAsiaTheme="minorEastAsia" w:hAnsi="Times New Roman"/>
          <w:kern w:val="0"/>
          <w:sz w:val="20"/>
          <w:szCs w:val="20"/>
        </w:rPr>
        <w:t xml:space="preserve">egacy LTE </w:t>
      </w:r>
      <w:r w:rsidR="00906F61" w:rsidRPr="00987B05">
        <w:rPr>
          <w:rFonts w:ascii="Times New Roman" w:eastAsiaTheme="minorEastAsia" w:hAnsi="Times New Roman"/>
          <w:kern w:val="0"/>
          <w:sz w:val="20"/>
          <w:szCs w:val="20"/>
        </w:rPr>
        <w:t>S-criteria and R-criteria</w:t>
      </w:r>
      <w:r w:rsidR="009F71E2" w:rsidRPr="00987B05">
        <w:rPr>
          <w:rFonts w:ascii="Times New Roman" w:eastAsiaTheme="minorEastAsia" w:hAnsi="Times New Roman"/>
          <w:kern w:val="0"/>
          <w:sz w:val="20"/>
          <w:szCs w:val="20"/>
        </w:rPr>
        <w:t xml:space="preserve"> </w:t>
      </w:r>
      <w:r w:rsidR="0052373D" w:rsidRPr="00987B05">
        <w:rPr>
          <w:rFonts w:ascii="Times New Roman" w:eastAsiaTheme="minorEastAsia" w:hAnsi="Times New Roman"/>
          <w:kern w:val="0"/>
          <w:sz w:val="20"/>
          <w:szCs w:val="20"/>
        </w:rPr>
        <w:t xml:space="preserve">defined in TS 36.304 </w:t>
      </w:r>
      <w:r w:rsidR="0067692A" w:rsidRPr="00987B05">
        <w:rPr>
          <w:rFonts w:ascii="Times New Roman" w:eastAsiaTheme="minorEastAsia" w:hAnsi="Times New Roman"/>
          <w:kern w:val="0"/>
          <w:sz w:val="20"/>
          <w:szCs w:val="20"/>
        </w:rPr>
        <w:t xml:space="preserve">can be reused based on this derived cell quality. </w:t>
      </w:r>
    </w:p>
    <w:p w:rsidR="009C7B84" w:rsidRPr="00987B05" w:rsidRDefault="00E01328" w:rsidP="00987B05">
      <w:pPr>
        <w:pStyle w:val="af"/>
        <w:numPr>
          <w:ilvl w:val="0"/>
          <w:numId w:val="41"/>
        </w:numPr>
        <w:ind w:firstLineChars="0"/>
        <w:rPr>
          <w:rFonts w:ascii="Times New Roman" w:eastAsiaTheme="minorEastAsia" w:hAnsi="Times New Roman"/>
          <w:kern w:val="0"/>
          <w:sz w:val="20"/>
          <w:szCs w:val="20"/>
        </w:rPr>
      </w:pPr>
      <w:r>
        <w:rPr>
          <w:rFonts w:ascii="Times New Roman" w:eastAsiaTheme="minorEastAsia" w:hAnsi="Times New Roman" w:hint="eastAsia"/>
          <w:kern w:val="0"/>
          <w:sz w:val="20"/>
          <w:szCs w:val="20"/>
        </w:rPr>
        <w:t>Enhanced S-criteria and R-criteria based on individual beam measurement results</w:t>
      </w:r>
    </w:p>
    <w:p w:rsidR="00E81CC0" w:rsidRDefault="00E81CC0" w:rsidP="00602B7A">
      <w:pPr>
        <w:jc w:val="both"/>
        <w:rPr>
          <w:rFonts w:eastAsiaTheme="minorEastAsia"/>
          <w:lang w:eastAsia="zh-CN"/>
        </w:rPr>
      </w:pPr>
    </w:p>
    <w:p w:rsidR="00A7783E" w:rsidRDefault="000611AE" w:rsidP="00602B7A">
      <w:pPr>
        <w:jc w:val="both"/>
        <w:rPr>
          <w:rFonts w:eastAsiaTheme="minorEastAsia"/>
          <w:lang w:eastAsia="zh-CN"/>
        </w:rPr>
      </w:pPr>
      <w:r>
        <w:rPr>
          <w:rFonts w:eastAsiaTheme="minorEastAsia"/>
          <w:lang w:eastAsia="zh-CN"/>
        </w:rPr>
        <w:t xml:space="preserve">The </w:t>
      </w:r>
      <w:r w:rsidR="00A90496">
        <w:rPr>
          <w:rFonts w:eastAsiaTheme="minorEastAsia"/>
          <w:lang w:eastAsia="zh-CN"/>
        </w:rPr>
        <w:t>option a</w:t>
      </w:r>
      <w:r w:rsidR="000773F5">
        <w:rPr>
          <w:rFonts w:eastAsiaTheme="minorEastAsia"/>
          <w:lang w:eastAsia="zh-CN"/>
        </w:rPr>
        <w:t>)</w:t>
      </w:r>
      <w:r>
        <w:rPr>
          <w:rFonts w:eastAsiaTheme="minorEastAsia"/>
          <w:lang w:eastAsia="zh-CN"/>
        </w:rPr>
        <w:t xml:space="preserve"> is the simplest one</w:t>
      </w:r>
      <w:r w:rsidR="001D7843">
        <w:rPr>
          <w:rFonts w:eastAsiaTheme="minorEastAsia"/>
          <w:lang w:eastAsia="zh-CN"/>
        </w:rPr>
        <w:t xml:space="preserve">. But this solution cannot consider the measurement results of </w:t>
      </w:r>
      <w:r w:rsidR="0062776C">
        <w:rPr>
          <w:rFonts w:eastAsiaTheme="minorEastAsia"/>
          <w:lang w:eastAsia="zh-CN"/>
        </w:rPr>
        <w:t xml:space="preserve">individual beams, which may have some optimization </w:t>
      </w:r>
      <w:r w:rsidR="007C26DC">
        <w:rPr>
          <w:rFonts w:eastAsiaTheme="minorEastAsia"/>
          <w:lang w:eastAsia="zh-CN"/>
        </w:rPr>
        <w:t>for</w:t>
      </w:r>
      <w:r w:rsidR="0062776C">
        <w:rPr>
          <w:rFonts w:eastAsiaTheme="minorEastAsia"/>
          <w:lang w:eastAsia="zh-CN"/>
        </w:rPr>
        <w:t xml:space="preserve"> cell selection and </w:t>
      </w:r>
      <w:r w:rsidR="00452A40">
        <w:rPr>
          <w:rFonts w:eastAsiaTheme="minorEastAsia"/>
          <w:lang w:eastAsia="zh-CN"/>
        </w:rPr>
        <w:t xml:space="preserve">reselection. </w:t>
      </w:r>
      <w:r w:rsidR="009F5896">
        <w:rPr>
          <w:rFonts w:eastAsiaTheme="minorEastAsia"/>
          <w:lang w:eastAsia="zh-CN"/>
        </w:rPr>
        <w:t xml:space="preserve">In NR, </w:t>
      </w:r>
      <w:r w:rsidR="002F7FF0">
        <w:rPr>
          <w:rFonts w:eastAsiaTheme="minorEastAsia"/>
          <w:lang w:eastAsia="zh-CN"/>
        </w:rPr>
        <w:t xml:space="preserve">UEs are </w:t>
      </w:r>
      <w:r w:rsidR="006141C2">
        <w:rPr>
          <w:rFonts w:eastAsiaTheme="minorEastAsia"/>
          <w:lang w:eastAsia="zh-CN"/>
        </w:rPr>
        <w:t xml:space="preserve">served by beams. Thus, it is quite important for the UE to </w:t>
      </w:r>
      <w:r w:rsidR="007D00F8">
        <w:rPr>
          <w:rFonts w:eastAsiaTheme="minorEastAsia"/>
          <w:lang w:eastAsia="zh-CN"/>
        </w:rPr>
        <w:t xml:space="preserve">camp on a cell with </w:t>
      </w:r>
      <w:r w:rsidR="0047751B">
        <w:rPr>
          <w:rFonts w:eastAsiaTheme="minorEastAsia"/>
          <w:lang w:eastAsia="zh-CN"/>
        </w:rPr>
        <w:t xml:space="preserve">good beams. </w:t>
      </w:r>
    </w:p>
    <w:p w:rsidR="00D81AD2" w:rsidRDefault="0002684C" w:rsidP="00602B7A">
      <w:pPr>
        <w:jc w:val="both"/>
        <w:rPr>
          <w:rFonts w:eastAsiaTheme="minorEastAsia"/>
          <w:lang w:eastAsia="zh-CN"/>
        </w:rPr>
      </w:pPr>
      <w:r>
        <w:rPr>
          <w:rFonts w:eastAsiaTheme="minorEastAsia"/>
          <w:lang w:eastAsia="zh-CN"/>
        </w:rPr>
        <w:t>Besides</w:t>
      </w:r>
      <w:r w:rsidR="00D81AD2">
        <w:rPr>
          <w:rFonts w:eastAsiaTheme="minorEastAsia"/>
          <w:lang w:eastAsia="zh-CN"/>
        </w:rPr>
        <w:t xml:space="preserve">, </w:t>
      </w:r>
      <w:r>
        <w:rPr>
          <w:rFonts w:eastAsiaTheme="minorEastAsia"/>
          <w:lang w:eastAsia="zh-CN"/>
        </w:rPr>
        <w:t>the result</w:t>
      </w:r>
      <w:r w:rsidR="004E54E2">
        <w:rPr>
          <w:rFonts w:eastAsiaTheme="minorEastAsia"/>
          <w:lang w:eastAsia="zh-CN"/>
        </w:rPr>
        <w:t xml:space="preserve"> of </w:t>
      </w:r>
      <w:r w:rsidR="00D81AD2">
        <w:rPr>
          <w:rFonts w:eastAsiaTheme="minorEastAsia"/>
          <w:lang w:eastAsia="zh-CN"/>
        </w:rPr>
        <w:t xml:space="preserve">reusing the legacy S-/R-criteria mechanism mainly depends on </w:t>
      </w:r>
      <w:r w:rsidR="002725BA">
        <w:rPr>
          <w:rFonts w:eastAsiaTheme="minorEastAsia"/>
          <w:lang w:eastAsia="zh-CN"/>
        </w:rPr>
        <w:t xml:space="preserve">the algorithm </w:t>
      </w:r>
      <w:r w:rsidR="004B37ED">
        <w:rPr>
          <w:rFonts w:eastAsiaTheme="minorEastAsia"/>
          <w:lang w:eastAsia="zh-CN"/>
        </w:rPr>
        <w:t xml:space="preserve">for cell quality </w:t>
      </w:r>
      <w:r w:rsidR="002E604C">
        <w:rPr>
          <w:rFonts w:eastAsiaTheme="minorEastAsia"/>
          <w:lang w:eastAsia="zh-CN"/>
        </w:rPr>
        <w:t xml:space="preserve">from </w:t>
      </w:r>
      <w:r w:rsidR="001E1C6A">
        <w:rPr>
          <w:rFonts w:eastAsiaTheme="minorEastAsia"/>
          <w:lang w:eastAsia="zh-CN"/>
        </w:rPr>
        <w:t>measurement results of beams.</w:t>
      </w:r>
      <w:r w:rsidR="004B37ED">
        <w:rPr>
          <w:rFonts w:eastAsiaTheme="minorEastAsia"/>
          <w:lang w:eastAsia="zh-CN"/>
        </w:rPr>
        <w:t xml:space="preserve"> </w:t>
      </w:r>
      <w:r w:rsidR="00B63759">
        <w:rPr>
          <w:rFonts w:eastAsiaTheme="minorEastAsia"/>
          <w:lang w:eastAsia="zh-CN"/>
        </w:rPr>
        <w:t xml:space="preserve">In NR, there are various </w:t>
      </w:r>
      <w:r w:rsidR="00CA0DF7">
        <w:rPr>
          <w:rFonts w:eastAsiaTheme="minorEastAsia"/>
          <w:lang w:eastAsia="zh-CN"/>
        </w:rPr>
        <w:t>scen</w:t>
      </w:r>
      <w:r w:rsidR="00EA5EF5">
        <w:rPr>
          <w:rFonts w:eastAsiaTheme="minorEastAsia"/>
          <w:lang w:eastAsia="zh-CN"/>
        </w:rPr>
        <w:t>arios and service requirements</w:t>
      </w:r>
      <w:r w:rsidR="00857D00">
        <w:rPr>
          <w:rFonts w:eastAsiaTheme="minorEastAsia"/>
          <w:lang w:eastAsia="zh-CN"/>
        </w:rPr>
        <w:t xml:space="preserve">, which may needs different </w:t>
      </w:r>
      <w:r w:rsidR="0060221A">
        <w:rPr>
          <w:rFonts w:eastAsiaTheme="minorEastAsia"/>
          <w:lang w:eastAsia="zh-CN"/>
        </w:rPr>
        <w:t xml:space="preserve">derivation </w:t>
      </w:r>
      <w:r w:rsidR="001F23CF">
        <w:rPr>
          <w:rFonts w:eastAsiaTheme="minorEastAsia"/>
          <w:lang w:eastAsia="zh-CN"/>
        </w:rPr>
        <w:t>method</w:t>
      </w:r>
      <w:r w:rsidR="001A2E36">
        <w:rPr>
          <w:rFonts w:eastAsiaTheme="minorEastAsia"/>
          <w:lang w:eastAsia="zh-CN"/>
        </w:rPr>
        <w:t>s</w:t>
      </w:r>
      <w:r w:rsidR="001F23CF">
        <w:rPr>
          <w:rFonts w:eastAsiaTheme="minorEastAsia"/>
          <w:lang w:eastAsia="zh-CN"/>
        </w:rPr>
        <w:t xml:space="preserve"> for cell quality. </w:t>
      </w:r>
      <w:r w:rsidR="00867E29">
        <w:rPr>
          <w:rFonts w:eastAsiaTheme="minorEastAsia"/>
          <w:lang w:eastAsia="zh-CN"/>
        </w:rPr>
        <w:t xml:space="preserve">Thus, </w:t>
      </w:r>
      <w:r w:rsidR="00F72DD0">
        <w:rPr>
          <w:rFonts w:eastAsiaTheme="minorEastAsia"/>
          <w:lang w:eastAsia="zh-CN"/>
        </w:rPr>
        <w:t xml:space="preserve">it is reasonable to </w:t>
      </w:r>
      <w:r w:rsidR="00D2778A">
        <w:rPr>
          <w:rFonts w:eastAsiaTheme="minorEastAsia"/>
          <w:lang w:eastAsia="zh-CN"/>
        </w:rPr>
        <w:t xml:space="preserve">consider beam </w:t>
      </w:r>
      <w:r w:rsidR="00F14AE9">
        <w:rPr>
          <w:rFonts w:eastAsiaTheme="minorEastAsia"/>
          <w:lang w:eastAsia="zh-CN"/>
        </w:rPr>
        <w:t xml:space="preserve">level measurement results for cell selection and reselection. </w:t>
      </w:r>
      <w:r w:rsidR="008F2717">
        <w:rPr>
          <w:rFonts w:eastAsiaTheme="minorEastAsia"/>
          <w:lang w:eastAsia="zh-CN"/>
        </w:rPr>
        <w:t xml:space="preserve">But this will be based on the </w:t>
      </w:r>
      <w:r w:rsidR="00900F38">
        <w:rPr>
          <w:rFonts w:eastAsiaTheme="minorEastAsia"/>
          <w:lang w:eastAsia="zh-CN"/>
        </w:rPr>
        <w:t xml:space="preserve">assumption that the UE can identify the beam </w:t>
      </w:r>
      <w:r w:rsidR="00C61B75">
        <w:rPr>
          <w:rFonts w:eastAsiaTheme="minorEastAsia"/>
          <w:lang w:eastAsia="zh-CN"/>
        </w:rPr>
        <w:t>according to</w:t>
      </w:r>
      <w:r w:rsidR="00900F38">
        <w:rPr>
          <w:rFonts w:eastAsiaTheme="minorEastAsia"/>
          <w:lang w:eastAsia="zh-CN"/>
        </w:rPr>
        <w:t xml:space="preserve"> the RAN1 design. </w:t>
      </w:r>
      <w:r w:rsidR="00364F07">
        <w:rPr>
          <w:rFonts w:eastAsiaTheme="minorEastAsia"/>
          <w:lang w:eastAsia="zh-CN"/>
        </w:rPr>
        <w:t xml:space="preserve">In this way, </w:t>
      </w:r>
      <w:r w:rsidR="00E13924">
        <w:rPr>
          <w:rFonts w:eastAsiaTheme="minorEastAsia"/>
          <w:lang w:eastAsia="zh-CN"/>
        </w:rPr>
        <w:t xml:space="preserve">the UE can </w:t>
      </w:r>
      <w:r w:rsidR="00516EDE">
        <w:rPr>
          <w:rFonts w:eastAsiaTheme="minorEastAsia"/>
          <w:lang w:eastAsia="zh-CN"/>
        </w:rPr>
        <w:t>camp on an individual beam in idle mode.</w:t>
      </w:r>
    </w:p>
    <w:p w:rsidR="005620CB" w:rsidRDefault="000E47F5" w:rsidP="006E6784">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 xml:space="preserve">Individual beam measurement results can be considered </w:t>
      </w:r>
      <w:r w:rsidR="0084029C">
        <w:rPr>
          <w:b/>
        </w:rPr>
        <w:t>in</w:t>
      </w:r>
      <w:r w:rsidR="0008776D">
        <w:rPr>
          <w:b/>
        </w:rPr>
        <w:t xml:space="preserve"> cell selection and reselection in NR</w:t>
      </w:r>
      <w:r w:rsidR="005620CB">
        <w:rPr>
          <w:b/>
        </w:rPr>
        <w:t xml:space="preserve">, which needs further </w:t>
      </w:r>
      <w:r w:rsidR="001171A6">
        <w:rPr>
          <w:b/>
        </w:rPr>
        <w:t xml:space="preserve">input from </w:t>
      </w:r>
      <w:r w:rsidR="005620CB">
        <w:rPr>
          <w:b/>
        </w:rPr>
        <w:t>RAN1</w:t>
      </w:r>
      <w:r w:rsidR="001171A6" w:rsidRPr="001171A6">
        <w:rPr>
          <w:b/>
        </w:rPr>
        <w:t xml:space="preserve"> </w:t>
      </w:r>
      <w:r w:rsidR="001171A6">
        <w:rPr>
          <w:b/>
        </w:rPr>
        <w:t xml:space="preserve">about the </w:t>
      </w:r>
      <w:r w:rsidR="004A294A">
        <w:rPr>
          <w:b/>
        </w:rPr>
        <w:t>design</w:t>
      </w:r>
      <w:r w:rsidR="001171A6">
        <w:rPr>
          <w:b/>
        </w:rPr>
        <w:t xml:space="preserve"> that </w:t>
      </w:r>
      <w:r w:rsidR="000638AA">
        <w:rPr>
          <w:b/>
        </w:rPr>
        <w:t xml:space="preserve">whether </w:t>
      </w:r>
      <w:r w:rsidR="001171A6">
        <w:rPr>
          <w:b/>
        </w:rPr>
        <w:t xml:space="preserve">the UE can identify a </w:t>
      </w:r>
      <w:r w:rsidR="004D4974">
        <w:rPr>
          <w:b/>
        </w:rPr>
        <w:t>beam in idle mode.</w:t>
      </w:r>
    </w:p>
    <w:p w:rsidR="008743CF" w:rsidRDefault="008743CF" w:rsidP="00602B7A">
      <w:pPr>
        <w:jc w:val="both"/>
        <w:rPr>
          <w:rFonts w:eastAsiaTheme="minorEastAsia"/>
          <w:lang w:eastAsia="zh-CN"/>
        </w:rPr>
      </w:pPr>
    </w:p>
    <w:p w:rsidR="00BA0D24" w:rsidRDefault="00BA0D24" w:rsidP="00602B7A">
      <w:pPr>
        <w:jc w:val="both"/>
        <w:rPr>
          <w:rFonts w:eastAsiaTheme="minorEastAsia"/>
          <w:lang w:eastAsia="zh-CN"/>
        </w:rPr>
      </w:pPr>
      <w:r>
        <w:rPr>
          <w:rFonts w:eastAsiaTheme="minorEastAsia"/>
          <w:lang w:eastAsia="zh-CN"/>
        </w:rPr>
        <w:t>If the proposal 2 can be agree</w:t>
      </w:r>
      <w:r w:rsidR="00F12CE4">
        <w:rPr>
          <w:rFonts w:eastAsiaTheme="minorEastAsia"/>
          <w:lang w:eastAsia="zh-CN"/>
        </w:rPr>
        <w:t>d</w:t>
      </w:r>
      <w:r>
        <w:rPr>
          <w:rFonts w:eastAsiaTheme="minorEastAsia"/>
          <w:lang w:eastAsia="zh-CN"/>
        </w:rPr>
        <w:t xml:space="preserve">, it means that new criteria for cell selection and </w:t>
      </w:r>
      <w:r w:rsidR="001F10C5">
        <w:rPr>
          <w:rFonts w:eastAsiaTheme="minorEastAsia"/>
          <w:lang w:eastAsia="zh-CN"/>
        </w:rPr>
        <w:t>reselection</w:t>
      </w:r>
      <w:r w:rsidR="001F10C5" w:rsidDel="001F10C5">
        <w:rPr>
          <w:rFonts w:eastAsiaTheme="minorEastAsia"/>
          <w:lang w:eastAsia="zh-CN"/>
        </w:rPr>
        <w:t xml:space="preserve"> </w:t>
      </w:r>
      <w:r>
        <w:rPr>
          <w:rFonts w:eastAsiaTheme="minorEastAsia"/>
          <w:lang w:eastAsia="zh-CN"/>
        </w:rPr>
        <w:t xml:space="preserve">based on individual beam measurement results should be </w:t>
      </w:r>
      <w:r w:rsidR="00AC3391">
        <w:rPr>
          <w:rFonts w:eastAsiaTheme="minorEastAsia"/>
          <w:lang w:eastAsia="zh-CN"/>
        </w:rPr>
        <w:t>defined in NR.</w:t>
      </w:r>
    </w:p>
    <w:p w:rsidR="00446E4C" w:rsidRDefault="00446E4C" w:rsidP="00602B7A">
      <w:pPr>
        <w:jc w:val="both"/>
        <w:rPr>
          <w:rFonts w:eastAsiaTheme="minorEastAsia"/>
          <w:lang w:eastAsia="zh-CN"/>
        </w:rPr>
      </w:pPr>
      <w:r>
        <w:rPr>
          <w:rFonts w:eastAsiaTheme="minorEastAsia"/>
          <w:lang w:eastAsia="zh-CN"/>
        </w:rPr>
        <w:t xml:space="preserve">For cell selection, </w:t>
      </w:r>
      <w:r w:rsidR="00D70FFC">
        <w:rPr>
          <w:rFonts w:eastAsiaTheme="minorEastAsia"/>
          <w:lang w:eastAsia="zh-CN"/>
        </w:rPr>
        <w:t xml:space="preserve">new S-criteria based on beam measurement results can be defined. A threshold for each beam is used for suitability check. </w:t>
      </w:r>
    </w:p>
    <w:p w:rsidR="00043C44" w:rsidRDefault="000812DF" w:rsidP="00602B7A">
      <w:pPr>
        <w:jc w:val="both"/>
        <w:rPr>
          <w:rFonts w:eastAsiaTheme="minorEastAsia"/>
          <w:lang w:eastAsia="zh-CN"/>
        </w:rPr>
      </w:pPr>
      <w:r>
        <w:rPr>
          <w:rFonts w:eastAsiaTheme="minorEastAsia"/>
          <w:lang w:eastAsia="zh-CN"/>
        </w:rPr>
        <w:t>For cell reselection, new ranking criteria</w:t>
      </w:r>
      <w:r w:rsidR="00043C44">
        <w:rPr>
          <w:rFonts w:eastAsiaTheme="minorEastAsia"/>
          <w:lang w:eastAsia="zh-CN"/>
        </w:rPr>
        <w:t xml:space="preserve"> based on beam measurement results can be defined. </w:t>
      </w:r>
    </w:p>
    <w:p w:rsidR="00A7205F" w:rsidRPr="009B4C56" w:rsidRDefault="00A63A16" w:rsidP="006E6784">
      <w:pPr>
        <w:jc w:val="both"/>
        <w:rPr>
          <w:b/>
        </w:rPr>
      </w:pPr>
      <w:r w:rsidRPr="009B4C56">
        <w:rPr>
          <w:rFonts w:eastAsiaTheme="minorEastAsia" w:hint="eastAsia"/>
          <w:b/>
          <w:lang w:eastAsia="zh-CN"/>
        </w:rPr>
        <w:t>Proposal</w:t>
      </w:r>
      <w:r w:rsidR="005B370F">
        <w:rPr>
          <w:rFonts w:eastAsiaTheme="minorEastAsia"/>
          <w:b/>
          <w:lang w:eastAsia="zh-CN"/>
        </w:rPr>
        <w:t xml:space="preserve"> </w:t>
      </w:r>
      <w:r w:rsidR="00DA064F">
        <w:rPr>
          <w:rFonts w:eastAsiaTheme="minorEastAsia"/>
          <w:b/>
          <w:lang w:eastAsia="zh-CN"/>
        </w:rPr>
        <w:t>3</w:t>
      </w:r>
      <w:r w:rsidRPr="009B4C56">
        <w:rPr>
          <w:rFonts w:eastAsiaTheme="minorEastAsia" w:hint="eastAsia"/>
          <w:b/>
          <w:lang w:eastAsia="zh-CN"/>
        </w:rPr>
        <w:t>:</w:t>
      </w:r>
      <w:r w:rsidR="00A7205F" w:rsidRPr="009B4C56">
        <w:rPr>
          <w:b/>
        </w:rPr>
        <w:t xml:space="preserve"> </w:t>
      </w:r>
      <w:r w:rsidR="00F012F1" w:rsidRPr="00F012F1">
        <w:rPr>
          <w:b/>
        </w:rPr>
        <w:t>If the proposal 2 can be agree</w:t>
      </w:r>
      <w:r w:rsidR="00F12CE4">
        <w:rPr>
          <w:b/>
        </w:rPr>
        <w:t>d</w:t>
      </w:r>
      <w:r w:rsidR="00F012F1">
        <w:rPr>
          <w:b/>
        </w:rPr>
        <w:t xml:space="preserve">, </w:t>
      </w:r>
      <w:r w:rsidR="00F12CE4">
        <w:rPr>
          <w:b/>
        </w:rPr>
        <w:t>n</w:t>
      </w:r>
      <w:r w:rsidR="00204F6C">
        <w:rPr>
          <w:b/>
        </w:rPr>
        <w:t xml:space="preserve">ew S-criteria </w:t>
      </w:r>
      <w:r w:rsidR="00B3264D">
        <w:rPr>
          <w:b/>
        </w:rPr>
        <w:t>and n</w:t>
      </w:r>
      <w:r w:rsidR="00136032" w:rsidRPr="009B4C56">
        <w:rPr>
          <w:b/>
        </w:rPr>
        <w:t>ew</w:t>
      </w:r>
      <w:r w:rsidR="00A7205F" w:rsidRPr="009B4C56">
        <w:rPr>
          <w:b/>
        </w:rPr>
        <w:t xml:space="preserve"> ranking criteria based on </w:t>
      </w:r>
      <w:r w:rsidR="008F0851">
        <w:rPr>
          <w:b/>
        </w:rPr>
        <w:t xml:space="preserve">individual </w:t>
      </w:r>
      <w:r w:rsidR="00A7205F" w:rsidRPr="009B4C56">
        <w:rPr>
          <w:b/>
        </w:rPr>
        <w:t>beam measurement</w:t>
      </w:r>
      <w:r w:rsidR="009A7E39">
        <w:rPr>
          <w:b/>
        </w:rPr>
        <w:t xml:space="preserve"> results for cell selection and reselection</w:t>
      </w:r>
      <w:r w:rsidR="00A7205F" w:rsidRPr="009B4C56">
        <w:rPr>
          <w:b/>
        </w:rPr>
        <w:t xml:space="preserve"> </w:t>
      </w:r>
      <w:r w:rsidR="00136032" w:rsidRPr="009B4C56">
        <w:rPr>
          <w:b/>
        </w:rPr>
        <w:t xml:space="preserve">need to be </w:t>
      </w:r>
      <w:r w:rsidR="003B7952">
        <w:rPr>
          <w:b/>
        </w:rPr>
        <w:t xml:space="preserve">further discussed </w:t>
      </w:r>
      <w:r w:rsidR="00136032" w:rsidRPr="009B4C56">
        <w:rPr>
          <w:b/>
        </w:rPr>
        <w:t>in</w:t>
      </w:r>
      <w:r w:rsidR="003B7952">
        <w:rPr>
          <w:b/>
        </w:rPr>
        <w:t xml:space="preserve"> NR</w:t>
      </w:r>
      <w:r w:rsidR="00A7205F" w:rsidRPr="009B4C56">
        <w:rPr>
          <w:b/>
        </w:rPr>
        <w:t xml:space="preserve">. </w:t>
      </w:r>
    </w:p>
    <w:p w:rsidR="00A63A16" w:rsidRPr="00A7205F" w:rsidRDefault="00A63A16" w:rsidP="00602B7A">
      <w:pPr>
        <w:jc w:val="both"/>
        <w:rPr>
          <w:rFonts w:eastAsiaTheme="minorEastAsia"/>
          <w:lang w:eastAsia="zh-CN"/>
        </w:rPr>
      </w:pPr>
    </w:p>
    <w:bookmarkEnd w:id="7"/>
    <w:bookmarkEnd w:id="8"/>
    <w:bookmarkEnd w:id="9"/>
    <w:bookmarkEnd w:id="10"/>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BB4BD1">
        <w:rPr>
          <w:rFonts w:eastAsia="宋体"/>
          <w:lang w:eastAsia="zh-CN"/>
        </w:rPr>
        <w:t xml:space="preserve">idle mode mobility </w:t>
      </w:r>
      <w:r w:rsidR="00826152">
        <w:rPr>
          <w:rFonts w:eastAsia="宋体"/>
          <w:lang w:eastAsia="zh-CN"/>
        </w:rPr>
        <w:t>remaining issues</w:t>
      </w:r>
      <w:r w:rsidR="005233BD">
        <w:rPr>
          <w:rFonts w:eastAsia="宋体"/>
          <w:lang w:eastAsia="zh-CN"/>
        </w:rPr>
        <w:t xml:space="preserv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bookmarkEnd w:id="3"/>
    <w:bookmarkEnd w:id="4"/>
    <w:p w:rsidR="005F4C48" w:rsidRPr="00187BE5" w:rsidRDefault="005F4C48" w:rsidP="005F4C48">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 xml:space="preserve">Only the beam above a threshold (‘good’ beams) should be considered for cell quality derivation in idle mode, </w:t>
      </w:r>
      <w:r w:rsidRPr="005526DB">
        <w:rPr>
          <w:b/>
        </w:rPr>
        <w:t xml:space="preserve">the </w:t>
      </w:r>
      <w:r>
        <w:rPr>
          <w:b/>
        </w:rPr>
        <w:t>t</w:t>
      </w:r>
      <w:r w:rsidRPr="005526DB">
        <w:rPr>
          <w:rFonts w:eastAsiaTheme="minorEastAsia"/>
          <w:b/>
          <w:lang w:eastAsia="zh-CN"/>
        </w:rPr>
        <w:t>hreshold is configured by network through SI</w:t>
      </w:r>
      <w:r>
        <w:rPr>
          <w:rFonts w:eastAsiaTheme="minorEastAsia"/>
          <w:b/>
          <w:lang w:eastAsia="zh-CN"/>
        </w:rPr>
        <w:t>, e.g. SIB3.</w:t>
      </w:r>
    </w:p>
    <w:p w:rsidR="005F4C48" w:rsidRDefault="005F4C48" w:rsidP="005F4C48">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Individual beam measurement results can be considered in cell selection and reselection in NR, which needs further input from RAN1</w:t>
      </w:r>
      <w:r w:rsidRPr="001171A6">
        <w:rPr>
          <w:b/>
        </w:rPr>
        <w:t xml:space="preserve"> </w:t>
      </w:r>
      <w:r>
        <w:rPr>
          <w:b/>
        </w:rPr>
        <w:t>about the design that whether the UE can identify a beam in idle mode.</w:t>
      </w:r>
    </w:p>
    <w:p w:rsidR="005F4C48" w:rsidRPr="009B4C56" w:rsidRDefault="005F4C48" w:rsidP="005F4C48">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sidRPr="00F012F1">
        <w:rPr>
          <w:b/>
        </w:rPr>
        <w:t>If the proposal 2 can be agree</w:t>
      </w:r>
      <w:r>
        <w:rPr>
          <w:b/>
        </w:rPr>
        <w:t>d, new S-criteria and n</w:t>
      </w:r>
      <w:r w:rsidRPr="009B4C56">
        <w:rPr>
          <w:b/>
        </w:rPr>
        <w:t xml:space="preserve">ew ranking criteria based on </w:t>
      </w:r>
      <w:r>
        <w:rPr>
          <w:b/>
        </w:rPr>
        <w:t xml:space="preserve">individual </w:t>
      </w:r>
      <w:r w:rsidRPr="009B4C56">
        <w:rPr>
          <w:b/>
        </w:rPr>
        <w:t>beam measurement</w:t>
      </w:r>
      <w:r>
        <w:rPr>
          <w:b/>
        </w:rPr>
        <w:t xml:space="preserve"> results for cell selection and reselection</w:t>
      </w:r>
      <w:r w:rsidRPr="009B4C56">
        <w:rPr>
          <w:b/>
        </w:rPr>
        <w:t xml:space="preserve"> need to be </w:t>
      </w:r>
      <w:r>
        <w:rPr>
          <w:b/>
        </w:rPr>
        <w:t xml:space="preserve">further discussed </w:t>
      </w:r>
      <w:r w:rsidRPr="009B4C56">
        <w:rPr>
          <w:b/>
        </w:rPr>
        <w:t>in</w:t>
      </w:r>
      <w:r>
        <w:rPr>
          <w:b/>
        </w:rPr>
        <w:t xml:space="preserve"> NR</w:t>
      </w:r>
      <w:r w:rsidRPr="009B4C56">
        <w:rPr>
          <w:b/>
        </w:rPr>
        <w:t xml:space="preserve">. </w:t>
      </w:r>
    </w:p>
    <w:p w:rsidR="00914CD7" w:rsidRPr="009B4C56" w:rsidRDefault="00914CD7" w:rsidP="001A2456">
      <w:pPr>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184" w:rsidRDefault="00953184">
      <w:r>
        <w:separator/>
      </w:r>
    </w:p>
  </w:endnote>
  <w:endnote w:type="continuationSeparator" w:id="0">
    <w:p w:rsidR="00953184" w:rsidRDefault="0095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184" w:rsidRDefault="00953184">
      <w:r>
        <w:separator/>
      </w:r>
    </w:p>
  </w:footnote>
  <w:footnote w:type="continuationSeparator" w:id="0">
    <w:p w:rsidR="00953184" w:rsidRDefault="00953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25" type="#_x0000_t75" style="width:7.5pt;height: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3F6E"/>
    <w:rsid w:val="0000410D"/>
    <w:rsid w:val="0000460A"/>
    <w:rsid w:val="00004A99"/>
    <w:rsid w:val="00004F59"/>
    <w:rsid w:val="00005012"/>
    <w:rsid w:val="0000539E"/>
    <w:rsid w:val="000054C0"/>
    <w:rsid w:val="00005C84"/>
    <w:rsid w:val="000060C1"/>
    <w:rsid w:val="000063A7"/>
    <w:rsid w:val="000065F8"/>
    <w:rsid w:val="0000694F"/>
    <w:rsid w:val="0001068D"/>
    <w:rsid w:val="00010791"/>
    <w:rsid w:val="00010AFF"/>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57A"/>
    <w:rsid w:val="00022A7D"/>
    <w:rsid w:val="00023AA0"/>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2208"/>
    <w:rsid w:val="000C31B8"/>
    <w:rsid w:val="000C3411"/>
    <w:rsid w:val="000C4D73"/>
    <w:rsid w:val="000C515A"/>
    <w:rsid w:val="000C7F39"/>
    <w:rsid w:val="000D13EC"/>
    <w:rsid w:val="000D1E97"/>
    <w:rsid w:val="000D2554"/>
    <w:rsid w:val="000D284E"/>
    <w:rsid w:val="000D30E4"/>
    <w:rsid w:val="000D3112"/>
    <w:rsid w:val="000D360C"/>
    <w:rsid w:val="000D3710"/>
    <w:rsid w:val="000D3A53"/>
    <w:rsid w:val="000D3B7A"/>
    <w:rsid w:val="000D3C4D"/>
    <w:rsid w:val="000D5391"/>
    <w:rsid w:val="000D6241"/>
    <w:rsid w:val="000D6D38"/>
    <w:rsid w:val="000D75FD"/>
    <w:rsid w:val="000E068D"/>
    <w:rsid w:val="000E0F87"/>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EE7"/>
    <w:rsid w:val="00161189"/>
    <w:rsid w:val="00161922"/>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528"/>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DEA"/>
    <w:rsid w:val="00187BE5"/>
    <w:rsid w:val="00187F78"/>
    <w:rsid w:val="001907C4"/>
    <w:rsid w:val="00191CBB"/>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727B"/>
    <w:rsid w:val="001A7C42"/>
    <w:rsid w:val="001A7D4F"/>
    <w:rsid w:val="001B03B7"/>
    <w:rsid w:val="001B060A"/>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55F"/>
    <w:rsid w:val="001D22A5"/>
    <w:rsid w:val="001D2EB0"/>
    <w:rsid w:val="001D3507"/>
    <w:rsid w:val="001D363E"/>
    <w:rsid w:val="001D3CC4"/>
    <w:rsid w:val="001D4C66"/>
    <w:rsid w:val="001D5C94"/>
    <w:rsid w:val="001D6391"/>
    <w:rsid w:val="001D6C50"/>
    <w:rsid w:val="001D6E2D"/>
    <w:rsid w:val="001D6F3E"/>
    <w:rsid w:val="001D74FE"/>
    <w:rsid w:val="001D7843"/>
    <w:rsid w:val="001E085D"/>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D9C"/>
    <w:rsid w:val="0024319C"/>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531"/>
    <w:rsid w:val="00263CEB"/>
    <w:rsid w:val="002648B0"/>
    <w:rsid w:val="00265D91"/>
    <w:rsid w:val="0026661C"/>
    <w:rsid w:val="00266E6B"/>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DD"/>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22A1"/>
    <w:rsid w:val="002A2461"/>
    <w:rsid w:val="002A2EF2"/>
    <w:rsid w:val="002A3533"/>
    <w:rsid w:val="002A3ABA"/>
    <w:rsid w:val="002A44E2"/>
    <w:rsid w:val="002A45D8"/>
    <w:rsid w:val="002A4B57"/>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675"/>
    <w:rsid w:val="002C6E67"/>
    <w:rsid w:val="002C7649"/>
    <w:rsid w:val="002C774A"/>
    <w:rsid w:val="002C775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856"/>
    <w:rsid w:val="002D6BB6"/>
    <w:rsid w:val="002D6E73"/>
    <w:rsid w:val="002D7187"/>
    <w:rsid w:val="002D727A"/>
    <w:rsid w:val="002D72CC"/>
    <w:rsid w:val="002E093C"/>
    <w:rsid w:val="002E0D1F"/>
    <w:rsid w:val="002E1B11"/>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F01ED"/>
    <w:rsid w:val="002F052A"/>
    <w:rsid w:val="002F0F47"/>
    <w:rsid w:val="002F189F"/>
    <w:rsid w:val="002F1DC3"/>
    <w:rsid w:val="002F214C"/>
    <w:rsid w:val="002F22CC"/>
    <w:rsid w:val="002F3228"/>
    <w:rsid w:val="002F4476"/>
    <w:rsid w:val="002F48D6"/>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83"/>
    <w:rsid w:val="00320CAE"/>
    <w:rsid w:val="003220D6"/>
    <w:rsid w:val="00322A67"/>
    <w:rsid w:val="00322BF3"/>
    <w:rsid w:val="00323092"/>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419C"/>
    <w:rsid w:val="00334D37"/>
    <w:rsid w:val="0033574D"/>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836"/>
    <w:rsid w:val="00355B01"/>
    <w:rsid w:val="00355BC7"/>
    <w:rsid w:val="00355EDA"/>
    <w:rsid w:val="003568D5"/>
    <w:rsid w:val="003600E6"/>
    <w:rsid w:val="00360649"/>
    <w:rsid w:val="00360E25"/>
    <w:rsid w:val="00360F55"/>
    <w:rsid w:val="003611D5"/>
    <w:rsid w:val="00361C59"/>
    <w:rsid w:val="00361E49"/>
    <w:rsid w:val="00361F7A"/>
    <w:rsid w:val="0036283C"/>
    <w:rsid w:val="00363552"/>
    <w:rsid w:val="00363A13"/>
    <w:rsid w:val="00364611"/>
    <w:rsid w:val="003647DD"/>
    <w:rsid w:val="00364F07"/>
    <w:rsid w:val="0036569E"/>
    <w:rsid w:val="0036772A"/>
    <w:rsid w:val="00367E11"/>
    <w:rsid w:val="00370D82"/>
    <w:rsid w:val="00372478"/>
    <w:rsid w:val="003727D1"/>
    <w:rsid w:val="00372BF3"/>
    <w:rsid w:val="00372F9A"/>
    <w:rsid w:val="003731FE"/>
    <w:rsid w:val="0037330C"/>
    <w:rsid w:val="003735F6"/>
    <w:rsid w:val="0037397C"/>
    <w:rsid w:val="00373EFB"/>
    <w:rsid w:val="0037540A"/>
    <w:rsid w:val="0037711F"/>
    <w:rsid w:val="003771A5"/>
    <w:rsid w:val="00377CDF"/>
    <w:rsid w:val="003817C3"/>
    <w:rsid w:val="00381E75"/>
    <w:rsid w:val="00382699"/>
    <w:rsid w:val="003835FA"/>
    <w:rsid w:val="00384688"/>
    <w:rsid w:val="00384CFE"/>
    <w:rsid w:val="0038630C"/>
    <w:rsid w:val="00386944"/>
    <w:rsid w:val="00386C50"/>
    <w:rsid w:val="00386D1C"/>
    <w:rsid w:val="003870EF"/>
    <w:rsid w:val="0038772F"/>
    <w:rsid w:val="003877CD"/>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3B6"/>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197"/>
    <w:rsid w:val="003D7850"/>
    <w:rsid w:val="003E11DF"/>
    <w:rsid w:val="003E138E"/>
    <w:rsid w:val="003E1398"/>
    <w:rsid w:val="003E16A6"/>
    <w:rsid w:val="003E16E0"/>
    <w:rsid w:val="003E2461"/>
    <w:rsid w:val="003E2551"/>
    <w:rsid w:val="003E334A"/>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2944"/>
    <w:rsid w:val="00404D63"/>
    <w:rsid w:val="00405E3B"/>
    <w:rsid w:val="00406A66"/>
    <w:rsid w:val="00406C82"/>
    <w:rsid w:val="004071E5"/>
    <w:rsid w:val="0040734D"/>
    <w:rsid w:val="004074AB"/>
    <w:rsid w:val="00407B38"/>
    <w:rsid w:val="0041036E"/>
    <w:rsid w:val="00411062"/>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2400"/>
    <w:rsid w:val="00442C2B"/>
    <w:rsid w:val="00444035"/>
    <w:rsid w:val="0044435E"/>
    <w:rsid w:val="00444530"/>
    <w:rsid w:val="00444904"/>
    <w:rsid w:val="00444D80"/>
    <w:rsid w:val="00444F2C"/>
    <w:rsid w:val="00446016"/>
    <w:rsid w:val="004463B0"/>
    <w:rsid w:val="00446870"/>
    <w:rsid w:val="00446E4C"/>
    <w:rsid w:val="004475A3"/>
    <w:rsid w:val="00450175"/>
    <w:rsid w:val="004507BE"/>
    <w:rsid w:val="004517C8"/>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AFD"/>
    <w:rsid w:val="00473B1A"/>
    <w:rsid w:val="00474346"/>
    <w:rsid w:val="00474956"/>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2673"/>
    <w:rsid w:val="004A294A"/>
    <w:rsid w:val="004A2CA4"/>
    <w:rsid w:val="004A2FB7"/>
    <w:rsid w:val="004A3809"/>
    <w:rsid w:val="004A3E5D"/>
    <w:rsid w:val="004A3FF5"/>
    <w:rsid w:val="004A4E75"/>
    <w:rsid w:val="004A5363"/>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A60"/>
    <w:rsid w:val="004C31F3"/>
    <w:rsid w:val="004C32EB"/>
    <w:rsid w:val="004C40CC"/>
    <w:rsid w:val="004C40E2"/>
    <w:rsid w:val="004C4EA2"/>
    <w:rsid w:val="004C55A1"/>
    <w:rsid w:val="004C5AC7"/>
    <w:rsid w:val="004C6243"/>
    <w:rsid w:val="004C69F7"/>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845"/>
    <w:rsid w:val="004E54E2"/>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364A"/>
    <w:rsid w:val="004F45ED"/>
    <w:rsid w:val="004F592B"/>
    <w:rsid w:val="004F6326"/>
    <w:rsid w:val="004F6759"/>
    <w:rsid w:val="004F7427"/>
    <w:rsid w:val="004F753A"/>
    <w:rsid w:val="004F7E8E"/>
    <w:rsid w:val="005001F0"/>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37EA6"/>
    <w:rsid w:val="005402E2"/>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DDE"/>
    <w:rsid w:val="00550E03"/>
    <w:rsid w:val="00551190"/>
    <w:rsid w:val="00551B76"/>
    <w:rsid w:val="005526DB"/>
    <w:rsid w:val="005529C2"/>
    <w:rsid w:val="00552D8C"/>
    <w:rsid w:val="00552ED1"/>
    <w:rsid w:val="00553B8A"/>
    <w:rsid w:val="0055477E"/>
    <w:rsid w:val="00554C08"/>
    <w:rsid w:val="0055594B"/>
    <w:rsid w:val="00555AAD"/>
    <w:rsid w:val="005561B1"/>
    <w:rsid w:val="00556E77"/>
    <w:rsid w:val="00556F68"/>
    <w:rsid w:val="00556FD9"/>
    <w:rsid w:val="005579D8"/>
    <w:rsid w:val="00557B1A"/>
    <w:rsid w:val="005601E3"/>
    <w:rsid w:val="0056088B"/>
    <w:rsid w:val="0056110C"/>
    <w:rsid w:val="005611BD"/>
    <w:rsid w:val="0056138E"/>
    <w:rsid w:val="005620CB"/>
    <w:rsid w:val="0056254F"/>
    <w:rsid w:val="005640DE"/>
    <w:rsid w:val="0056487E"/>
    <w:rsid w:val="00564A33"/>
    <w:rsid w:val="00565110"/>
    <w:rsid w:val="00566422"/>
    <w:rsid w:val="00566D1B"/>
    <w:rsid w:val="00566D6D"/>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48"/>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1C2"/>
    <w:rsid w:val="006146CF"/>
    <w:rsid w:val="00614D4E"/>
    <w:rsid w:val="006157AC"/>
    <w:rsid w:val="00615CC0"/>
    <w:rsid w:val="00615CF4"/>
    <w:rsid w:val="00616149"/>
    <w:rsid w:val="006179A5"/>
    <w:rsid w:val="006201F3"/>
    <w:rsid w:val="00620A2B"/>
    <w:rsid w:val="00620B76"/>
    <w:rsid w:val="00620EA7"/>
    <w:rsid w:val="006224BC"/>
    <w:rsid w:val="006234BC"/>
    <w:rsid w:val="00623670"/>
    <w:rsid w:val="00623C11"/>
    <w:rsid w:val="00624D92"/>
    <w:rsid w:val="00624E2A"/>
    <w:rsid w:val="006256B8"/>
    <w:rsid w:val="00625ECE"/>
    <w:rsid w:val="00625F2D"/>
    <w:rsid w:val="00626712"/>
    <w:rsid w:val="0062776C"/>
    <w:rsid w:val="00630372"/>
    <w:rsid w:val="00630D32"/>
    <w:rsid w:val="0063104F"/>
    <w:rsid w:val="00631DD1"/>
    <w:rsid w:val="006323C6"/>
    <w:rsid w:val="00632D00"/>
    <w:rsid w:val="00633361"/>
    <w:rsid w:val="00633A50"/>
    <w:rsid w:val="00633C1C"/>
    <w:rsid w:val="00633FE5"/>
    <w:rsid w:val="00633FF2"/>
    <w:rsid w:val="0063479F"/>
    <w:rsid w:val="00635602"/>
    <w:rsid w:val="00635BA7"/>
    <w:rsid w:val="00636495"/>
    <w:rsid w:val="006366F0"/>
    <w:rsid w:val="00636A52"/>
    <w:rsid w:val="006374BD"/>
    <w:rsid w:val="00637F9A"/>
    <w:rsid w:val="00640177"/>
    <w:rsid w:val="00641CA2"/>
    <w:rsid w:val="00642285"/>
    <w:rsid w:val="00642A23"/>
    <w:rsid w:val="00643826"/>
    <w:rsid w:val="00643A26"/>
    <w:rsid w:val="00643A31"/>
    <w:rsid w:val="006441DD"/>
    <w:rsid w:val="0064460C"/>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703C"/>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1D45"/>
    <w:rsid w:val="006E328A"/>
    <w:rsid w:val="006E3530"/>
    <w:rsid w:val="006E411F"/>
    <w:rsid w:val="006E4CD8"/>
    <w:rsid w:val="006E58AB"/>
    <w:rsid w:val="006E59AF"/>
    <w:rsid w:val="006E6784"/>
    <w:rsid w:val="006E6CDE"/>
    <w:rsid w:val="006E72A9"/>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DAB"/>
    <w:rsid w:val="00704FAF"/>
    <w:rsid w:val="00705211"/>
    <w:rsid w:val="00706AA0"/>
    <w:rsid w:val="00706BAA"/>
    <w:rsid w:val="0071023B"/>
    <w:rsid w:val="00710512"/>
    <w:rsid w:val="00711060"/>
    <w:rsid w:val="007118B9"/>
    <w:rsid w:val="007123B3"/>
    <w:rsid w:val="0071266C"/>
    <w:rsid w:val="0071288C"/>
    <w:rsid w:val="00713D36"/>
    <w:rsid w:val="00715965"/>
    <w:rsid w:val="007159A6"/>
    <w:rsid w:val="00715F7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063"/>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D00F8"/>
    <w:rsid w:val="007D01D7"/>
    <w:rsid w:val="007D0B67"/>
    <w:rsid w:val="007D136E"/>
    <w:rsid w:val="007D1462"/>
    <w:rsid w:val="007D1C1E"/>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5EFD"/>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1F3"/>
    <w:rsid w:val="00805EB6"/>
    <w:rsid w:val="008062B3"/>
    <w:rsid w:val="00806636"/>
    <w:rsid w:val="00807393"/>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57CC"/>
    <w:rsid w:val="00836066"/>
    <w:rsid w:val="00836757"/>
    <w:rsid w:val="00837A3D"/>
    <w:rsid w:val="00840019"/>
    <w:rsid w:val="0084029C"/>
    <w:rsid w:val="00840ACA"/>
    <w:rsid w:val="008416C7"/>
    <w:rsid w:val="008418E4"/>
    <w:rsid w:val="00841E16"/>
    <w:rsid w:val="008423F5"/>
    <w:rsid w:val="008428A4"/>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3AF9"/>
    <w:rsid w:val="00855AF6"/>
    <w:rsid w:val="008563D7"/>
    <w:rsid w:val="008569BD"/>
    <w:rsid w:val="00856CCB"/>
    <w:rsid w:val="00856D9A"/>
    <w:rsid w:val="008573A2"/>
    <w:rsid w:val="00857D00"/>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C5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4C85"/>
    <w:rsid w:val="008D5541"/>
    <w:rsid w:val="008D6770"/>
    <w:rsid w:val="008E01AC"/>
    <w:rsid w:val="008E0421"/>
    <w:rsid w:val="008E074A"/>
    <w:rsid w:val="008E0D0B"/>
    <w:rsid w:val="008E10FD"/>
    <w:rsid w:val="008E1538"/>
    <w:rsid w:val="008E1D60"/>
    <w:rsid w:val="008E274C"/>
    <w:rsid w:val="008E2CD8"/>
    <w:rsid w:val="008E3217"/>
    <w:rsid w:val="008E336D"/>
    <w:rsid w:val="008E3773"/>
    <w:rsid w:val="008E3F0E"/>
    <w:rsid w:val="008E42F8"/>
    <w:rsid w:val="008E45B9"/>
    <w:rsid w:val="008E5771"/>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5E9"/>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3977"/>
    <w:rsid w:val="00914203"/>
    <w:rsid w:val="00914CD7"/>
    <w:rsid w:val="009163F2"/>
    <w:rsid w:val="0091760A"/>
    <w:rsid w:val="00917769"/>
    <w:rsid w:val="00917F6F"/>
    <w:rsid w:val="009228DD"/>
    <w:rsid w:val="009231C2"/>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5BF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184"/>
    <w:rsid w:val="00953349"/>
    <w:rsid w:val="00954A06"/>
    <w:rsid w:val="00954B9B"/>
    <w:rsid w:val="00955916"/>
    <w:rsid w:val="00956846"/>
    <w:rsid w:val="00956CDF"/>
    <w:rsid w:val="00956D70"/>
    <w:rsid w:val="009572D6"/>
    <w:rsid w:val="00960533"/>
    <w:rsid w:val="00960746"/>
    <w:rsid w:val="00960888"/>
    <w:rsid w:val="00960CB1"/>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B05"/>
    <w:rsid w:val="0099046B"/>
    <w:rsid w:val="00992AEB"/>
    <w:rsid w:val="00992ECB"/>
    <w:rsid w:val="0099305B"/>
    <w:rsid w:val="009939D8"/>
    <w:rsid w:val="00993E62"/>
    <w:rsid w:val="00994642"/>
    <w:rsid w:val="00994811"/>
    <w:rsid w:val="00994BBC"/>
    <w:rsid w:val="009966DC"/>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71A4"/>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A36"/>
    <w:rsid w:val="009C4D99"/>
    <w:rsid w:val="009C519E"/>
    <w:rsid w:val="009C52CB"/>
    <w:rsid w:val="009C5587"/>
    <w:rsid w:val="009C58B4"/>
    <w:rsid w:val="009C5F02"/>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5896"/>
    <w:rsid w:val="009F71E2"/>
    <w:rsid w:val="00A009FA"/>
    <w:rsid w:val="00A00A3E"/>
    <w:rsid w:val="00A00CE6"/>
    <w:rsid w:val="00A01552"/>
    <w:rsid w:val="00A01658"/>
    <w:rsid w:val="00A0170C"/>
    <w:rsid w:val="00A01A77"/>
    <w:rsid w:val="00A05DFB"/>
    <w:rsid w:val="00A06460"/>
    <w:rsid w:val="00A070DA"/>
    <w:rsid w:val="00A0778F"/>
    <w:rsid w:val="00A10082"/>
    <w:rsid w:val="00A101FF"/>
    <w:rsid w:val="00A1131E"/>
    <w:rsid w:val="00A11A3A"/>
    <w:rsid w:val="00A12539"/>
    <w:rsid w:val="00A13E05"/>
    <w:rsid w:val="00A14792"/>
    <w:rsid w:val="00A15153"/>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68C"/>
    <w:rsid w:val="00A339EA"/>
    <w:rsid w:val="00A33D88"/>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440"/>
    <w:rsid w:val="00A53A90"/>
    <w:rsid w:val="00A549C9"/>
    <w:rsid w:val="00A54E7B"/>
    <w:rsid w:val="00A55EBB"/>
    <w:rsid w:val="00A57424"/>
    <w:rsid w:val="00A57FF7"/>
    <w:rsid w:val="00A601E7"/>
    <w:rsid w:val="00A603DD"/>
    <w:rsid w:val="00A60957"/>
    <w:rsid w:val="00A60A19"/>
    <w:rsid w:val="00A60B6E"/>
    <w:rsid w:val="00A62A3E"/>
    <w:rsid w:val="00A62C6C"/>
    <w:rsid w:val="00A631D8"/>
    <w:rsid w:val="00A63A16"/>
    <w:rsid w:val="00A63E70"/>
    <w:rsid w:val="00A644F3"/>
    <w:rsid w:val="00A64976"/>
    <w:rsid w:val="00A64B26"/>
    <w:rsid w:val="00A65241"/>
    <w:rsid w:val="00A658CE"/>
    <w:rsid w:val="00A6608B"/>
    <w:rsid w:val="00A66711"/>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DA0"/>
    <w:rsid w:val="00A77222"/>
    <w:rsid w:val="00A7783E"/>
    <w:rsid w:val="00A77E21"/>
    <w:rsid w:val="00A80DB4"/>
    <w:rsid w:val="00A80F2B"/>
    <w:rsid w:val="00A816EF"/>
    <w:rsid w:val="00A81A84"/>
    <w:rsid w:val="00A81DA6"/>
    <w:rsid w:val="00A83806"/>
    <w:rsid w:val="00A83831"/>
    <w:rsid w:val="00A840AD"/>
    <w:rsid w:val="00A8459F"/>
    <w:rsid w:val="00A85CE6"/>
    <w:rsid w:val="00A877AD"/>
    <w:rsid w:val="00A87B07"/>
    <w:rsid w:val="00A90496"/>
    <w:rsid w:val="00A9062C"/>
    <w:rsid w:val="00A90F82"/>
    <w:rsid w:val="00A91941"/>
    <w:rsid w:val="00A91A55"/>
    <w:rsid w:val="00A9217C"/>
    <w:rsid w:val="00A924BD"/>
    <w:rsid w:val="00A92AB8"/>
    <w:rsid w:val="00A92D46"/>
    <w:rsid w:val="00A93446"/>
    <w:rsid w:val="00A95113"/>
    <w:rsid w:val="00A96694"/>
    <w:rsid w:val="00A97759"/>
    <w:rsid w:val="00A97A34"/>
    <w:rsid w:val="00AA02D0"/>
    <w:rsid w:val="00AA0E4F"/>
    <w:rsid w:val="00AA11D2"/>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C0119"/>
    <w:rsid w:val="00AC0750"/>
    <w:rsid w:val="00AC0D3A"/>
    <w:rsid w:val="00AC1FF7"/>
    <w:rsid w:val="00AC238C"/>
    <w:rsid w:val="00AC3391"/>
    <w:rsid w:val="00AC3C6A"/>
    <w:rsid w:val="00AC42F2"/>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4D8F"/>
    <w:rsid w:val="00AF623E"/>
    <w:rsid w:val="00AF62F1"/>
    <w:rsid w:val="00AF6482"/>
    <w:rsid w:val="00AF764A"/>
    <w:rsid w:val="00AF7F1E"/>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6E35"/>
    <w:rsid w:val="00B17D65"/>
    <w:rsid w:val="00B215CC"/>
    <w:rsid w:val="00B21C2E"/>
    <w:rsid w:val="00B21E2D"/>
    <w:rsid w:val="00B21FD6"/>
    <w:rsid w:val="00B22748"/>
    <w:rsid w:val="00B22E11"/>
    <w:rsid w:val="00B2391B"/>
    <w:rsid w:val="00B23A16"/>
    <w:rsid w:val="00B247AB"/>
    <w:rsid w:val="00B24F10"/>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409D"/>
    <w:rsid w:val="00B34950"/>
    <w:rsid w:val="00B34B0B"/>
    <w:rsid w:val="00B35590"/>
    <w:rsid w:val="00B35A9B"/>
    <w:rsid w:val="00B35E2D"/>
    <w:rsid w:val="00B366BB"/>
    <w:rsid w:val="00B3705D"/>
    <w:rsid w:val="00B3752E"/>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0FA2"/>
    <w:rsid w:val="00B51186"/>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39A"/>
    <w:rsid w:val="00B9648B"/>
    <w:rsid w:val="00B964A1"/>
    <w:rsid w:val="00B96935"/>
    <w:rsid w:val="00B96AC8"/>
    <w:rsid w:val="00B96AF1"/>
    <w:rsid w:val="00B97164"/>
    <w:rsid w:val="00B97FB7"/>
    <w:rsid w:val="00BA0D24"/>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19C"/>
    <w:rsid w:val="00BB3B54"/>
    <w:rsid w:val="00BB3D7A"/>
    <w:rsid w:val="00BB4873"/>
    <w:rsid w:val="00BB4BD1"/>
    <w:rsid w:val="00BB512A"/>
    <w:rsid w:val="00BB5C88"/>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250"/>
    <w:rsid w:val="00BF272D"/>
    <w:rsid w:val="00BF294B"/>
    <w:rsid w:val="00BF2B41"/>
    <w:rsid w:val="00BF2D38"/>
    <w:rsid w:val="00BF2DF0"/>
    <w:rsid w:val="00BF400D"/>
    <w:rsid w:val="00BF4BDA"/>
    <w:rsid w:val="00BF53B1"/>
    <w:rsid w:val="00BF5F10"/>
    <w:rsid w:val="00BF611E"/>
    <w:rsid w:val="00BF70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E10"/>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61A"/>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2C80"/>
    <w:rsid w:val="00C7301F"/>
    <w:rsid w:val="00C75487"/>
    <w:rsid w:val="00C75861"/>
    <w:rsid w:val="00C75A33"/>
    <w:rsid w:val="00C75BC0"/>
    <w:rsid w:val="00C75FC0"/>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3AC"/>
    <w:rsid w:val="00C92255"/>
    <w:rsid w:val="00C936AA"/>
    <w:rsid w:val="00C93A2E"/>
    <w:rsid w:val="00C94A10"/>
    <w:rsid w:val="00C94DB9"/>
    <w:rsid w:val="00C95000"/>
    <w:rsid w:val="00C95AF3"/>
    <w:rsid w:val="00C96004"/>
    <w:rsid w:val="00C970A7"/>
    <w:rsid w:val="00C97426"/>
    <w:rsid w:val="00C97B59"/>
    <w:rsid w:val="00CA0DF7"/>
    <w:rsid w:val="00CA0F79"/>
    <w:rsid w:val="00CA21D4"/>
    <w:rsid w:val="00CA2256"/>
    <w:rsid w:val="00CA26C1"/>
    <w:rsid w:val="00CA43C5"/>
    <w:rsid w:val="00CA43CA"/>
    <w:rsid w:val="00CA4883"/>
    <w:rsid w:val="00CA4E1C"/>
    <w:rsid w:val="00CA4FC2"/>
    <w:rsid w:val="00CA531A"/>
    <w:rsid w:val="00CA54D4"/>
    <w:rsid w:val="00CA6683"/>
    <w:rsid w:val="00CA752A"/>
    <w:rsid w:val="00CB0613"/>
    <w:rsid w:val="00CB071C"/>
    <w:rsid w:val="00CB0D59"/>
    <w:rsid w:val="00CB0E4E"/>
    <w:rsid w:val="00CB0F05"/>
    <w:rsid w:val="00CB1A3A"/>
    <w:rsid w:val="00CB1B38"/>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C7583"/>
    <w:rsid w:val="00CC75FC"/>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6645"/>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17EA6"/>
    <w:rsid w:val="00D20230"/>
    <w:rsid w:val="00D204B8"/>
    <w:rsid w:val="00D2112A"/>
    <w:rsid w:val="00D222F9"/>
    <w:rsid w:val="00D226A0"/>
    <w:rsid w:val="00D22875"/>
    <w:rsid w:val="00D228CF"/>
    <w:rsid w:val="00D229DE"/>
    <w:rsid w:val="00D23FA6"/>
    <w:rsid w:val="00D2441A"/>
    <w:rsid w:val="00D24B34"/>
    <w:rsid w:val="00D24E68"/>
    <w:rsid w:val="00D2540B"/>
    <w:rsid w:val="00D2674D"/>
    <w:rsid w:val="00D271E5"/>
    <w:rsid w:val="00D2778A"/>
    <w:rsid w:val="00D27D99"/>
    <w:rsid w:val="00D313A0"/>
    <w:rsid w:val="00D31FA1"/>
    <w:rsid w:val="00D333C9"/>
    <w:rsid w:val="00D3344B"/>
    <w:rsid w:val="00D3367D"/>
    <w:rsid w:val="00D33963"/>
    <w:rsid w:val="00D33B69"/>
    <w:rsid w:val="00D34FD4"/>
    <w:rsid w:val="00D3713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FFC"/>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734A"/>
    <w:rsid w:val="00D87782"/>
    <w:rsid w:val="00D87849"/>
    <w:rsid w:val="00D87B62"/>
    <w:rsid w:val="00D9042C"/>
    <w:rsid w:val="00D90B83"/>
    <w:rsid w:val="00D9103F"/>
    <w:rsid w:val="00D924BB"/>
    <w:rsid w:val="00D927FE"/>
    <w:rsid w:val="00D92CAF"/>
    <w:rsid w:val="00D936AE"/>
    <w:rsid w:val="00D9370D"/>
    <w:rsid w:val="00D945E5"/>
    <w:rsid w:val="00D95982"/>
    <w:rsid w:val="00D95D7E"/>
    <w:rsid w:val="00D96EBC"/>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8CE"/>
    <w:rsid w:val="00DE795D"/>
    <w:rsid w:val="00DF012D"/>
    <w:rsid w:val="00DF0879"/>
    <w:rsid w:val="00DF0C6A"/>
    <w:rsid w:val="00DF11E3"/>
    <w:rsid w:val="00DF16B0"/>
    <w:rsid w:val="00DF1985"/>
    <w:rsid w:val="00DF1BFC"/>
    <w:rsid w:val="00DF276D"/>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328"/>
    <w:rsid w:val="00E02610"/>
    <w:rsid w:val="00E039C2"/>
    <w:rsid w:val="00E040F8"/>
    <w:rsid w:val="00E0525F"/>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991"/>
    <w:rsid w:val="00E34DA7"/>
    <w:rsid w:val="00E34EDA"/>
    <w:rsid w:val="00E3546E"/>
    <w:rsid w:val="00E357EA"/>
    <w:rsid w:val="00E360B7"/>
    <w:rsid w:val="00E36430"/>
    <w:rsid w:val="00E36C66"/>
    <w:rsid w:val="00E37302"/>
    <w:rsid w:val="00E37746"/>
    <w:rsid w:val="00E37A8D"/>
    <w:rsid w:val="00E37B62"/>
    <w:rsid w:val="00E400ED"/>
    <w:rsid w:val="00E40CD0"/>
    <w:rsid w:val="00E4135B"/>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A52"/>
    <w:rsid w:val="00E53303"/>
    <w:rsid w:val="00E54141"/>
    <w:rsid w:val="00E54907"/>
    <w:rsid w:val="00E54DE0"/>
    <w:rsid w:val="00E55AAB"/>
    <w:rsid w:val="00E55D8A"/>
    <w:rsid w:val="00E561C6"/>
    <w:rsid w:val="00E56B10"/>
    <w:rsid w:val="00E571B0"/>
    <w:rsid w:val="00E572B0"/>
    <w:rsid w:val="00E60D47"/>
    <w:rsid w:val="00E61042"/>
    <w:rsid w:val="00E61407"/>
    <w:rsid w:val="00E61543"/>
    <w:rsid w:val="00E62296"/>
    <w:rsid w:val="00E6326A"/>
    <w:rsid w:val="00E63312"/>
    <w:rsid w:val="00E63ADC"/>
    <w:rsid w:val="00E63E6F"/>
    <w:rsid w:val="00E6462C"/>
    <w:rsid w:val="00E646DE"/>
    <w:rsid w:val="00E64968"/>
    <w:rsid w:val="00E65044"/>
    <w:rsid w:val="00E65190"/>
    <w:rsid w:val="00E65589"/>
    <w:rsid w:val="00E666CC"/>
    <w:rsid w:val="00E66733"/>
    <w:rsid w:val="00E66B6C"/>
    <w:rsid w:val="00E66DE6"/>
    <w:rsid w:val="00E67FE3"/>
    <w:rsid w:val="00E716B2"/>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E06"/>
    <w:rsid w:val="00E92F0F"/>
    <w:rsid w:val="00E93755"/>
    <w:rsid w:val="00E93936"/>
    <w:rsid w:val="00E949FD"/>
    <w:rsid w:val="00E95477"/>
    <w:rsid w:val="00E962F8"/>
    <w:rsid w:val="00E96D54"/>
    <w:rsid w:val="00E96DAC"/>
    <w:rsid w:val="00E97321"/>
    <w:rsid w:val="00EA0A6A"/>
    <w:rsid w:val="00EA153A"/>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BDF"/>
    <w:rsid w:val="00EE7D17"/>
    <w:rsid w:val="00EF1D7F"/>
    <w:rsid w:val="00EF1EA0"/>
    <w:rsid w:val="00EF287E"/>
    <w:rsid w:val="00EF2FEA"/>
    <w:rsid w:val="00EF303C"/>
    <w:rsid w:val="00EF3221"/>
    <w:rsid w:val="00EF38BD"/>
    <w:rsid w:val="00EF3BE0"/>
    <w:rsid w:val="00EF4310"/>
    <w:rsid w:val="00EF48C7"/>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4405"/>
    <w:rsid w:val="00F1445F"/>
    <w:rsid w:val="00F1452F"/>
    <w:rsid w:val="00F145DF"/>
    <w:rsid w:val="00F14AE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AF4"/>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EB6"/>
    <w:rsid w:val="00F70006"/>
    <w:rsid w:val="00F71865"/>
    <w:rsid w:val="00F71D8E"/>
    <w:rsid w:val="00F72203"/>
    <w:rsid w:val="00F728C0"/>
    <w:rsid w:val="00F72C62"/>
    <w:rsid w:val="00F72DCF"/>
    <w:rsid w:val="00F72DD0"/>
    <w:rsid w:val="00F73588"/>
    <w:rsid w:val="00F73619"/>
    <w:rsid w:val="00F7422E"/>
    <w:rsid w:val="00F749EC"/>
    <w:rsid w:val="00F76193"/>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2F37"/>
    <w:rsid w:val="00F9363F"/>
    <w:rsid w:val="00F93ACE"/>
    <w:rsid w:val="00F94049"/>
    <w:rsid w:val="00F94C9A"/>
    <w:rsid w:val="00F94CBD"/>
    <w:rsid w:val="00F96D06"/>
    <w:rsid w:val="00F976CC"/>
    <w:rsid w:val="00F97731"/>
    <w:rsid w:val="00F97944"/>
    <w:rsid w:val="00F97A8E"/>
    <w:rsid w:val="00FA1646"/>
    <w:rsid w:val="00FA1E89"/>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A76B7"/>
    <w:rsid w:val="00FB00C9"/>
    <w:rsid w:val="00FB084B"/>
    <w:rsid w:val="00FB0B58"/>
    <w:rsid w:val="00FB0C32"/>
    <w:rsid w:val="00FB0E87"/>
    <w:rsid w:val="00FB133A"/>
    <w:rsid w:val="00FB2B91"/>
    <w:rsid w:val="00FB2B99"/>
    <w:rsid w:val="00FB3AE4"/>
    <w:rsid w:val="00FB3ED3"/>
    <w:rsid w:val="00FB4B09"/>
    <w:rsid w:val="00FB4B9C"/>
    <w:rsid w:val="00FB4C32"/>
    <w:rsid w:val="00FB5310"/>
    <w:rsid w:val="00FB5542"/>
    <w:rsid w:val="00FB65D6"/>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586"/>
    <w:rsid w:val="00FD1BE0"/>
    <w:rsid w:val="00FD25C6"/>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937A12-8192-4221-BA09-9BB81D29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8983F-8E0C-405A-9FE5-5F0B4926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3932</Characters>
  <Application>Microsoft Office Word</Application>
  <DocSecurity>0</DocSecurity>
  <Lines>32</Lines>
  <Paragraphs>9</Paragraphs>
  <ScaleCrop>false</ScaleCrop>
  <Company>Vivo</Company>
  <LinksUpToDate>false</LinksUpToDate>
  <CharactersWithSpaces>4612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3</cp:revision>
  <cp:lastPrinted>2011-08-03T09:36:00Z</cp:lastPrinted>
  <dcterms:created xsi:type="dcterms:W3CDTF">2017-05-06T03:33:00Z</dcterms:created>
  <dcterms:modified xsi:type="dcterms:W3CDTF">2017-05-06T03:33:00Z</dcterms:modified>
</cp:coreProperties>
</file>